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rsidR="00242200" w:rsidRPr="00795039" w:rsidRDefault="00166763" w:rsidP="00166763">
            <w:pPr>
              <w:jc w:val="center"/>
              <w:rPr>
                <w:rFonts w:ascii="Arial" w:hAnsi="Arial" w:cs="Arial"/>
                <w:b/>
                <w:sz w:val="22"/>
                <w:szCs w:val="22"/>
              </w:rPr>
            </w:pPr>
            <w:r w:rsidRPr="00795039">
              <w:rPr>
                <w:rFonts w:ascii="Arial" w:hAnsi="Arial" w:cs="Arial"/>
                <w:b/>
                <w:sz w:val="22"/>
                <w:szCs w:val="22"/>
              </w:rPr>
              <w:t>APERTURA DE INVESTIGACION POR PRESUNTAS PRACTICAS COMERCIALES DESLEALES</w:t>
            </w:r>
          </w:p>
        </w:tc>
      </w:tr>
    </w:tbl>
    <w:p w:rsidR="00242200" w:rsidRPr="00795039" w:rsidRDefault="00242200">
      <w:pPr>
        <w:rPr>
          <w:rFonts w:ascii="Arial" w:hAnsi="Arial" w:cs="Arial"/>
          <w:b/>
          <w:sz w:val="22"/>
          <w:szCs w:val="22"/>
        </w:rPr>
      </w:pPr>
    </w:p>
    <w:p w:rsidR="00242200" w:rsidRPr="00795039"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rsidR="00242200" w:rsidRPr="00795039" w:rsidRDefault="00FC347A">
            <w:pPr>
              <w:jc w:val="center"/>
              <w:rPr>
                <w:rFonts w:ascii="Arial" w:hAnsi="Arial" w:cs="Arial"/>
                <w:b/>
                <w:sz w:val="22"/>
                <w:szCs w:val="22"/>
              </w:rPr>
            </w:pPr>
            <w:r w:rsidRPr="00795039">
              <w:rPr>
                <w:rFonts w:ascii="Arial" w:hAnsi="Arial" w:cs="Arial"/>
                <w:b/>
                <w:sz w:val="22"/>
                <w:szCs w:val="22"/>
              </w:rPr>
              <w:t>CUESTIONARIO A SER COMPLETADO POR EL IMPORTADOR</w:t>
            </w:r>
          </w:p>
        </w:tc>
      </w:tr>
    </w:tbl>
    <w:p w:rsidR="00242200" w:rsidRPr="00795039" w:rsidRDefault="00242200">
      <w:pPr>
        <w:jc w:val="center"/>
        <w:rPr>
          <w:rFonts w:ascii="Arial" w:hAnsi="Arial" w:cs="Arial"/>
          <w:sz w:val="22"/>
          <w:szCs w:val="22"/>
        </w:rPr>
      </w:pPr>
    </w:p>
    <w:p w:rsidR="00242200" w:rsidRPr="00795039"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rsidR="00242200" w:rsidRPr="00795039" w:rsidRDefault="00FC347A">
            <w:pPr>
              <w:jc w:val="center"/>
            </w:pPr>
            <w:r w:rsidRPr="00795039">
              <w:rPr>
                <w:rFonts w:ascii="Arial" w:hAnsi="Arial" w:cs="Arial"/>
                <w:b/>
                <w:sz w:val="22"/>
                <w:szCs w:val="22"/>
              </w:rPr>
              <w:t>CARÁTULA</w:t>
            </w: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tbl>
      <w:tblPr>
        <w:tblW w:w="4341"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5928"/>
      </w:tblGrid>
      <w:tr w:rsidR="000D1F8E" w:rsidRPr="00795039" w:rsidTr="00166763">
        <w:trPr>
          <w:trHeight w:val="676"/>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 xml:space="preserve">PRODUCTO OBJETO DE </w:t>
            </w:r>
            <w:r w:rsidR="004371BC">
              <w:rPr>
                <w:rFonts w:ascii="Arial" w:hAnsi="Arial" w:cs="Arial"/>
                <w:b/>
                <w:sz w:val="20"/>
              </w:rPr>
              <w:t>INVESTIGACIÓN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rsidP="00A44C14">
            <w:pPr>
              <w:pStyle w:val="Textoindependiente"/>
              <w:rPr>
                <w:rFonts w:ascii="Arial" w:hAnsi="Arial" w:cs="Arial"/>
                <w:b w:val="0"/>
                <w:i/>
                <w:sz w:val="20"/>
                <w:lang w:val="es-AR"/>
              </w:rPr>
            </w:pPr>
            <w:r w:rsidRPr="00795039">
              <w:rPr>
                <w:rFonts w:ascii="Arial" w:hAnsi="Arial" w:cs="Arial"/>
                <w:b w:val="0"/>
                <w:i/>
                <w:sz w:val="20"/>
                <w:lang w:val="es-AR"/>
              </w:rPr>
              <w:t>“</w:t>
            </w:r>
            <w:r w:rsidR="00A44C14" w:rsidRPr="00A44C14">
              <w:rPr>
                <w:rFonts w:ascii="Arial" w:hAnsi="Arial" w:cs="Arial"/>
                <w:b w:val="0"/>
                <w:i/>
                <w:sz w:val="20"/>
                <w:lang w:val="es-AR"/>
              </w:rPr>
              <w:t>Aspiradoras, con motor eléctrico incorporado, de potencia inferior o igual a 2.500 W y de capacidad del depósito o bolsa para el polvo inferior o igual a 35 l, excepto aquellas capaces de funcionar sin fuente externa de energía y las diseñadas para conectarse al sistema eléctrico de vehículos automóviles</w:t>
            </w:r>
            <w:r w:rsidR="000B63CF" w:rsidRPr="000B63CF">
              <w:rPr>
                <w:rFonts w:ascii="Arial" w:hAnsi="Arial" w:cs="Arial"/>
                <w:b w:val="0"/>
                <w:i/>
                <w:sz w:val="20"/>
                <w:lang w:val="es-AR"/>
              </w:rPr>
              <w:t>”</w:t>
            </w:r>
          </w:p>
        </w:tc>
      </w:tr>
      <w:tr w:rsidR="000D1F8E" w:rsidRPr="00795039" w:rsidTr="00166763">
        <w:trPr>
          <w:trHeight w:val="325"/>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rsidP="005E6A27">
            <w:pPr>
              <w:spacing w:before="20" w:after="20"/>
              <w:ind w:left="284"/>
              <w:jc w:val="center"/>
              <w:rPr>
                <w:rFonts w:ascii="Arial" w:hAnsi="Arial" w:cs="Arial"/>
                <w:b/>
                <w:sz w:val="20"/>
              </w:rPr>
            </w:pPr>
            <w:r w:rsidRPr="00795039">
              <w:rPr>
                <w:rFonts w:ascii="Arial" w:hAnsi="Arial" w:cs="Arial"/>
                <w:b/>
                <w:sz w:val="20"/>
              </w:rPr>
              <w:t>NCM</w:t>
            </w:r>
            <w:r w:rsidR="007E572A" w:rsidRPr="00795039">
              <w:rPr>
                <w:rFonts w:ascii="Arial" w:hAnsi="Arial" w:cs="Arial"/>
                <w:b/>
                <w:sz w:val="20"/>
              </w:rPr>
              <w:t xml:space="preserve"> SIM</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14" w:rsidRPr="00A44C14" w:rsidRDefault="00A44C14" w:rsidP="00A44C14">
            <w:pPr>
              <w:jc w:val="center"/>
              <w:rPr>
                <w:rFonts w:ascii="Arial" w:hAnsi="Arial" w:cs="Arial"/>
                <w:sz w:val="20"/>
              </w:rPr>
            </w:pPr>
            <w:r w:rsidRPr="00A44C14">
              <w:rPr>
                <w:rFonts w:ascii="Arial" w:hAnsi="Arial" w:cs="Arial"/>
                <w:sz w:val="20"/>
              </w:rPr>
              <w:t>8508.11.00.900</w:t>
            </w:r>
          </w:p>
          <w:p w:rsidR="00A44C14" w:rsidRPr="00A44C14" w:rsidRDefault="00A44C14" w:rsidP="00A44C14">
            <w:pPr>
              <w:jc w:val="center"/>
              <w:rPr>
                <w:rFonts w:ascii="Arial" w:hAnsi="Arial" w:cs="Arial"/>
                <w:sz w:val="20"/>
              </w:rPr>
            </w:pPr>
            <w:r w:rsidRPr="00A44C14">
              <w:rPr>
                <w:rFonts w:ascii="Arial" w:hAnsi="Arial" w:cs="Arial"/>
                <w:sz w:val="20"/>
              </w:rPr>
              <w:t>8508.19.00.200</w:t>
            </w:r>
          </w:p>
          <w:p w:rsidR="00242200" w:rsidRPr="00795039" w:rsidRDefault="00A44C14" w:rsidP="00A44C14">
            <w:pPr>
              <w:jc w:val="center"/>
              <w:rPr>
                <w:rFonts w:ascii="Arial" w:hAnsi="Arial" w:cs="Arial"/>
                <w:sz w:val="20"/>
              </w:rPr>
            </w:pPr>
            <w:r w:rsidRPr="00A44C14">
              <w:rPr>
                <w:rFonts w:ascii="Arial" w:hAnsi="Arial" w:cs="Arial"/>
                <w:sz w:val="20"/>
              </w:rPr>
              <w:t>8508.19.00.300</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ind w:left="284"/>
              <w:jc w:val="center"/>
            </w:pPr>
            <w:r w:rsidRPr="00795039">
              <w:rPr>
                <w:rFonts w:ascii="Arial" w:hAnsi="Arial" w:cs="Arial"/>
                <w:b/>
                <w:sz w:val="20"/>
              </w:rPr>
              <w:t>MODELOS/CÓDIGOS</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sz w:val="20"/>
              </w:rPr>
            </w:pPr>
            <w:r w:rsidRPr="00795039">
              <w:rPr>
                <w:rFonts w:ascii="Arial" w:hAnsi="Arial" w:cs="Arial"/>
                <w:sz w:val="20"/>
              </w:rPr>
              <w:t>Todos los modelos</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PAÍS DE ORIGEN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A73107" w:rsidP="00A44C14">
            <w:pPr>
              <w:jc w:val="center"/>
              <w:rPr>
                <w:rFonts w:ascii="Arial" w:hAnsi="Arial" w:cs="Arial"/>
                <w:sz w:val="20"/>
              </w:rPr>
            </w:pPr>
            <w:r w:rsidRPr="00A73107">
              <w:rPr>
                <w:rFonts w:ascii="Arial" w:hAnsi="Arial" w:cs="Arial"/>
                <w:sz w:val="20"/>
                <w:lang w:val="es-AR"/>
              </w:rPr>
              <w:t xml:space="preserve">REPÚBLICA POPULAR CHINA </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UNIDAD DE MEDIDA</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A73107" w:rsidP="00A73107">
            <w:pPr>
              <w:jc w:val="center"/>
              <w:rPr>
                <w:rFonts w:ascii="Arial" w:hAnsi="Arial" w:cs="Arial"/>
                <w:sz w:val="20"/>
              </w:rPr>
            </w:pPr>
            <w:r w:rsidRPr="00A73107">
              <w:rPr>
                <w:rFonts w:ascii="Arial" w:hAnsi="Arial" w:cs="Arial"/>
                <w:sz w:val="20"/>
              </w:rPr>
              <w:t xml:space="preserve">Unidad </w:t>
            </w:r>
          </w:p>
        </w:tc>
      </w:tr>
      <w:tr w:rsidR="000D1F8E" w:rsidRPr="00795039" w:rsidTr="00166763">
        <w:trPr>
          <w:trHeight w:val="406"/>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 xml:space="preserve">PERÍODO OBJETO DE </w:t>
            </w:r>
            <w:r w:rsidR="004371BC">
              <w:rPr>
                <w:rFonts w:ascii="Arial" w:hAnsi="Arial" w:cs="Arial"/>
                <w:b/>
                <w:sz w:val="20"/>
              </w:rPr>
              <w:t>INVESTIGACIÓN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A44C14" w:rsidP="00A44C14">
            <w:pPr>
              <w:jc w:val="center"/>
              <w:rPr>
                <w:rFonts w:ascii="Arial" w:hAnsi="Arial" w:cs="Arial"/>
                <w:sz w:val="20"/>
              </w:rPr>
            </w:pPr>
            <w:r>
              <w:rPr>
                <w:rFonts w:ascii="Arial" w:hAnsi="Arial" w:cs="Arial"/>
                <w:sz w:val="20"/>
              </w:rPr>
              <w:t xml:space="preserve">Octubre </w:t>
            </w:r>
            <w:r w:rsidR="000B63CF" w:rsidRPr="000B63CF">
              <w:rPr>
                <w:rFonts w:ascii="Arial" w:hAnsi="Arial" w:cs="Arial"/>
                <w:sz w:val="20"/>
              </w:rPr>
              <w:t xml:space="preserve">2020 – </w:t>
            </w:r>
            <w:r w:rsidR="00A215C6">
              <w:rPr>
                <w:rFonts w:ascii="Arial" w:hAnsi="Arial" w:cs="Arial"/>
                <w:sz w:val="20"/>
              </w:rPr>
              <w:t>febrero</w:t>
            </w:r>
            <w:r>
              <w:rPr>
                <w:rFonts w:ascii="Arial" w:hAnsi="Arial" w:cs="Arial"/>
                <w:sz w:val="20"/>
              </w:rPr>
              <w:t xml:space="preserve"> </w:t>
            </w:r>
            <w:r w:rsidR="000B63CF" w:rsidRPr="000B63CF">
              <w:rPr>
                <w:rFonts w:ascii="Arial" w:hAnsi="Arial" w:cs="Arial"/>
                <w:sz w:val="20"/>
              </w:rPr>
              <w:t>202</w:t>
            </w:r>
            <w:r w:rsidR="00A215C6">
              <w:rPr>
                <w:rFonts w:ascii="Arial" w:hAnsi="Arial" w:cs="Arial"/>
                <w:sz w:val="20"/>
              </w:rPr>
              <w:t>2</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EXPEDIENTE Nº</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A44C14" w:rsidP="00A44C14">
            <w:pPr>
              <w:jc w:val="center"/>
              <w:rPr>
                <w:rFonts w:ascii="Arial" w:hAnsi="Arial" w:cs="Arial"/>
                <w:sz w:val="20"/>
              </w:rPr>
            </w:pPr>
            <w:r w:rsidRPr="00A44C14">
              <w:rPr>
                <w:rFonts w:ascii="Arial" w:hAnsi="Arial" w:cs="Arial"/>
                <w:sz w:val="20"/>
              </w:rPr>
              <w:t xml:space="preserve">EX-2022-03889069-APN-DGD#MDP </w:t>
            </w:r>
          </w:p>
        </w:tc>
      </w:tr>
      <w:tr w:rsidR="000D1F8E" w:rsidRPr="00795039" w:rsidTr="00166763">
        <w:trPr>
          <w:trHeight w:val="2449"/>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RESOLUCIÓN DE APERTURA Nº</w:t>
            </w:r>
          </w:p>
          <w:p w:rsidR="00242200" w:rsidRPr="00795039" w:rsidRDefault="00242200">
            <w:pPr>
              <w:spacing w:before="20" w:after="20"/>
              <w:jc w:val="center"/>
              <w:rPr>
                <w:rFonts w:ascii="Arial" w:hAnsi="Arial" w:cs="Arial"/>
                <w:b/>
                <w:sz w:val="20"/>
              </w:rPr>
            </w:pPr>
          </w:p>
          <w:p w:rsidR="00242200" w:rsidRPr="00795039" w:rsidRDefault="00FC347A">
            <w:pPr>
              <w:spacing w:before="20" w:after="20"/>
              <w:jc w:val="center"/>
              <w:rPr>
                <w:rFonts w:ascii="Arial" w:hAnsi="Arial" w:cs="Arial"/>
                <w:b/>
                <w:sz w:val="20"/>
              </w:rPr>
            </w:pPr>
            <w:r w:rsidRPr="00795039">
              <w:rPr>
                <w:rFonts w:ascii="Arial" w:hAnsi="Arial" w:cs="Arial"/>
                <w:b/>
                <w:sz w:val="20"/>
              </w:rPr>
              <w:t>FECHA DE PUBLICACIÓN EN B.O. REPÚBLICA ARGENTINA</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5C6" w:rsidRPr="00A215C6" w:rsidRDefault="00A215C6" w:rsidP="00A215C6">
            <w:pPr>
              <w:jc w:val="center"/>
              <w:rPr>
                <w:rFonts w:ascii="Arial" w:hAnsi="Arial" w:cs="Arial"/>
                <w:sz w:val="20"/>
              </w:rPr>
            </w:pPr>
            <w:r w:rsidRPr="00A215C6">
              <w:rPr>
                <w:rFonts w:ascii="Arial" w:hAnsi="Arial" w:cs="Arial"/>
                <w:sz w:val="20"/>
              </w:rPr>
              <w:t xml:space="preserve">RESOL SIECYGCE N°149/2022 de 8 de marzo de 2022 </w:t>
            </w:r>
          </w:p>
          <w:p w:rsidR="00A215C6" w:rsidRPr="00A215C6" w:rsidRDefault="00A215C6" w:rsidP="00A215C6">
            <w:pPr>
              <w:jc w:val="center"/>
              <w:rPr>
                <w:rFonts w:ascii="Arial" w:hAnsi="Arial" w:cs="Arial"/>
                <w:sz w:val="20"/>
              </w:rPr>
            </w:pPr>
          </w:p>
          <w:p w:rsidR="00242200" w:rsidRPr="00795039" w:rsidRDefault="00A215C6" w:rsidP="00A215C6">
            <w:pPr>
              <w:jc w:val="center"/>
            </w:pPr>
            <w:r w:rsidRPr="00A215C6">
              <w:rPr>
                <w:rFonts w:ascii="Arial" w:hAnsi="Arial" w:cs="Arial"/>
                <w:sz w:val="20"/>
              </w:rPr>
              <w:t>9 de marzo de 2022</w:t>
            </w:r>
          </w:p>
        </w:tc>
      </w:tr>
    </w:tbl>
    <w:p w:rsidR="00242200" w:rsidRPr="00795039" w:rsidRDefault="00242200">
      <w:pPr>
        <w:sectPr w:rsidR="00242200" w:rsidRPr="00795039">
          <w:headerReference w:type="default" r:id="rId8"/>
          <w:footerReference w:type="default" r:id="rId9"/>
          <w:pgSz w:w="11906" w:h="16838"/>
          <w:pgMar w:top="2835" w:right="567" w:bottom="1418" w:left="1701" w:header="567" w:footer="567" w:gutter="0"/>
          <w:cols w:space="720"/>
          <w:formProt w:val="0"/>
          <w:docGrid w:linePitch="326"/>
        </w:sectPr>
      </w:pPr>
    </w:p>
    <w:p w:rsidR="00242200" w:rsidRPr="00795039" w:rsidRDefault="00242200">
      <w:pPr>
        <w:jc w:val="both"/>
        <w:rPr>
          <w:rFonts w:ascii="Arial" w:hAnsi="Arial" w:cs="Arial"/>
          <w:sz w:val="22"/>
          <w:szCs w:val="22"/>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795039">
        <w:tc>
          <w:tcPr>
            <w:tcW w:w="9087" w:type="dxa"/>
            <w:tcBorders>
              <w:top w:val="double" w:sz="12" w:space="0" w:color="000000"/>
              <w:left w:val="double" w:sz="12" w:space="0" w:color="000000"/>
              <w:bottom w:val="double" w:sz="12" w:space="0" w:color="000000"/>
              <w:right w:val="double" w:sz="12" w:space="0" w:color="000000"/>
            </w:tcBorders>
            <w:shd w:val="clear" w:color="auto" w:fill="auto"/>
          </w:tcPr>
          <w:p w:rsidR="00242200" w:rsidRPr="00795039" w:rsidRDefault="00242200">
            <w:pPr>
              <w:snapToGrid w:val="0"/>
              <w:jc w:val="center"/>
              <w:rPr>
                <w:rFonts w:ascii="Arial" w:hAnsi="Arial" w:cs="Arial"/>
                <w:b/>
                <w:sz w:val="22"/>
                <w:szCs w:val="22"/>
              </w:rPr>
            </w:pPr>
          </w:p>
          <w:p w:rsidR="00242200" w:rsidRPr="00795039" w:rsidRDefault="00FC347A">
            <w:pPr>
              <w:jc w:val="center"/>
            </w:pPr>
            <w:r w:rsidRPr="00795039">
              <w:rPr>
                <w:rFonts w:ascii="Arial" w:hAnsi="Arial" w:cs="Arial"/>
                <w:b/>
                <w:sz w:val="22"/>
                <w:szCs w:val="22"/>
              </w:rPr>
              <w:t>NOTIFICACIÓN</w:t>
            </w:r>
          </w:p>
          <w:p w:rsidR="00242200" w:rsidRPr="00795039" w:rsidRDefault="00242200">
            <w:pPr>
              <w:jc w:val="center"/>
              <w:rPr>
                <w:rFonts w:ascii="Arial" w:hAnsi="Arial" w:cs="Arial"/>
                <w:b/>
                <w:sz w:val="22"/>
                <w:szCs w:val="22"/>
              </w:rPr>
            </w:pP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0B63CF" w:rsidRDefault="00FC347A">
      <w:pPr>
        <w:jc w:val="both"/>
        <w:rPr>
          <w:rFonts w:ascii="Arial" w:hAnsi="Arial" w:cs="Arial"/>
          <w:szCs w:val="24"/>
        </w:rPr>
      </w:pPr>
      <w:r w:rsidRPr="00795039">
        <w:rPr>
          <w:rFonts w:ascii="Arial" w:hAnsi="Arial" w:cs="Arial"/>
          <w:sz w:val="22"/>
          <w:szCs w:val="22"/>
        </w:rPr>
        <w:tab/>
      </w:r>
      <w:r w:rsidRPr="00795039">
        <w:rPr>
          <w:rFonts w:ascii="Arial" w:hAnsi="Arial" w:cs="Arial"/>
          <w:spacing w:val="4"/>
          <w:szCs w:val="24"/>
        </w:rPr>
        <w:t>En la Ciudad Autónoma de Buenos Aires a los ………. días del mes de ………………… de ………, a los efectos de tomar parte de</w:t>
      </w:r>
      <w:r w:rsidR="00FC619E" w:rsidRPr="00795039">
        <w:rPr>
          <w:rFonts w:ascii="Arial" w:hAnsi="Arial" w:cs="Arial"/>
          <w:spacing w:val="4"/>
          <w:szCs w:val="24"/>
        </w:rPr>
        <w:t xml:space="preserve"> </w:t>
      </w:r>
      <w:r w:rsidRPr="00795039">
        <w:rPr>
          <w:rFonts w:ascii="Arial" w:hAnsi="Arial" w:cs="Arial"/>
          <w:spacing w:val="4"/>
          <w:szCs w:val="24"/>
        </w:rPr>
        <w:t>l</w:t>
      </w:r>
      <w:r w:rsidR="00FC619E" w:rsidRPr="00795039">
        <w:rPr>
          <w:rFonts w:ascii="Arial" w:hAnsi="Arial" w:cs="Arial"/>
          <w:spacing w:val="4"/>
          <w:szCs w:val="24"/>
        </w:rPr>
        <w:t>a</w:t>
      </w:r>
      <w:r w:rsidRPr="00795039">
        <w:rPr>
          <w:rFonts w:ascii="Arial" w:hAnsi="Arial" w:cs="Arial"/>
          <w:spacing w:val="4"/>
          <w:szCs w:val="24"/>
        </w:rPr>
        <w:t xml:space="preserve"> </w:t>
      </w:r>
      <w:r w:rsidR="00FC619E" w:rsidRPr="00795039">
        <w:rPr>
          <w:rFonts w:ascii="Arial" w:hAnsi="Arial" w:cs="Arial"/>
          <w:spacing w:val="4"/>
          <w:szCs w:val="24"/>
        </w:rPr>
        <w:t xml:space="preserve">investigación por </w:t>
      </w:r>
      <w:r w:rsidR="00166763" w:rsidRPr="00795039">
        <w:rPr>
          <w:rFonts w:ascii="Arial" w:hAnsi="Arial" w:cs="Arial"/>
          <w:spacing w:val="4"/>
          <w:szCs w:val="24"/>
        </w:rPr>
        <w:t>presuntas prácticas comerciales desleales</w:t>
      </w:r>
      <w:r w:rsidR="00166763" w:rsidRPr="00795039">
        <w:rPr>
          <w:rFonts w:ascii="Arial" w:hAnsi="Arial" w:cs="Arial"/>
          <w:szCs w:val="24"/>
        </w:rPr>
        <w:t xml:space="preserve"> que tramita mediante el Expediente N° </w:t>
      </w:r>
    </w:p>
    <w:p w:rsidR="000B63CF" w:rsidRDefault="00A44C14">
      <w:pPr>
        <w:jc w:val="both"/>
        <w:rPr>
          <w:rFonts w:ascii="Arial" w:hAnsi="Arial" w:cs="Arial"/>
          <w:szCs w:val="24"/>
        </w:rPr>
      </w:pPr>
      <w:r w:rsidRPr="00A44C14">
        <w:rPr>
          <w:rFonts w:ascii="Arial" w:hAnsi="Arial" w:cs="Arial"/>
          <w:szCs w:val="24"/>
        </w:rPr>
        <w:t>EX-2022-03889069-APN-DGD#MDP</w:t>
      </w:r>
      <w:r w:rsidR="000B63CF">
        <w:rPr>
          <w:rFonts w:ascii="Arial" w:hAnsi="Arial" w:cs="Arial"/>
          <w:szCs w:val="24"/>
        </w:rPr>
        <w:t>.</w:t>
      </w:r>
    </w:p>
    <w:p w:rsidR="00242200" w:rsidRPr="00795039" w:rsidRDefault="00242200">
      <w:pPr>
        <w:jc w:val="both"/>
        <w:rPr>
          <w:rFonts w:ascii="Arial" w:hAnsi="Arial" w:cs="Arial"/>
          <w:spacing w:val="4"/>
          <w:sz w:val="22"/>
          <w:szCs w:val="22"/>
        </w:rPr>
      </w:pP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El/La que suscribe se:</w:t>
      </w:r>
    </w:p>
    <w:p w:rsidR="00242200" w:rsidRPr="00795039" w:rsidRDefault="00FC347A">
      <w:pPr>
        <w:jc w:val="center"/>
        <w:rPr>
          <w:rFonts w:ascii="Arial" w:hAnsi="Arial" w:cs="Arial"/>
          <w:b/>
          <w:sz w:val="22"/>
          <w:szCs w:val="22"/>
        </w:rPr>
      </w:pPr>
      <w:r w:rsidRPr="00795039">
        <w:rPr>
          <w:rFonts w:ascii="Arial" w:hAnsi="Arial" w:cs="Arial"/>
          <w:b/>
          <w:sz w:val="22"/>
          <w:szCs w:val="22"/>
        </w:rPr>
        <w:t>NOTIFICA</w:t>
      </w: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sz w:val="22"/>
          <w:szCs w:val="22"/>
        </w:rPr>
        <w:tab/>
        <w:t>Que en su carácter de titular/representante legal de la firma cuyos datos se consignan más abajo, declara bajo juramento que toda la información detallada en el presente, que consta de</w:t>
      </w:r>
      <w:proofErr w:type="gramStart"/>
      <w:r w:rsidRPr="00795039">
        <w:rPr>
          <w:rFonts w:ascii="Arial" w:hAnsi="Arial" w:cs="Arial"/>
          <w:sz w:val="22"/>
          <w:szCs w:val="22"/>
        </w:rPr>
        <w:t xml:space="preserve"> ….</w:t>
      </w:r>
      <w:proofErr w:type="gramEnd"/>
      <w:r w:rsidRPr="00795039">
        <w:rPr>
          <w:rFonts w:ascii="Arial" w:hAnsi="Arial" w:cs="Arial"/>
          <w:sz w:val="22"/>
          <w:szCs w:val="22"/>
        </w:rPr>
        <w:t>…….  fojas, se ajusta a la realidad y se compromete a informar de inmediato a la SUBSECRETARIA DE POLITICA Y GESTION COMERCIAL cualquier modificación que se produzca en alguno o en todos los datos aquí consignados.</w:t>
      </w:r>
    </w:p>
    <w:p w:rsidR="00242200" w:rsidRPr="00795039" w:rsidRDefault="00242200">
      <w:pPr>
        <w:jc w:val="both"/>
        <w:rPr>
          <w:rFonts w:ascii="Arial" w:hAnsi="Arial" w:cs="Arial"/>
          <w:sz w:val="22"/>
          <w:szCs w:val="24"/>
        </w:rPr>
      </w:pPr>
    </w:p>
    <w:p w:rsidR="00242200" w:rsidRPr="00795039" w:rsidRDefault="00FC347A">
      <w:pPr>
        <w:ind w:firstLine="708"/>
        <w:jc w:val="both"/>
      </w:pPr>
      <w:r w:rsidRPr="00795039">
        <w:rPr>
          <w:rFonts w:ascii="Arial" w:hAnsi="Arial" w:cs="Arial"/>
          <w:sz w:val="22"/>
          <w:szCs w:val="22"/>
        </w:rPr>
        <w:t>Que, a todos los efectos, la negativa a suministrar la información solicitada, la demora en su entrega más allá del plazo establecido o la obstaculización por cualquier medio de</w:t>
      </w:r>
      <w:r w:rsidR="004371BC">
        <w:rPr>
          <w:rFonts w:ascii="Arial" w:hAnsi="Arial" w:cs="Arial"/>
          <w:sz w:val="22"/>
          <w:szCs w:val="22"/>
        </w:rPr>
        <w:t xml:space="preserve"> </w:t>
      </w:r>
      <w:r w:rsidR="00286E63" w:rsidRPr="00795039">
        <w:rPr>
          <w:rFonts w:ascii="Arial" w:hAnsi="Arial" w:cs="Arial"/>
          <w:sz w:val="22"/>
          <w:szCs w:val="22"/>
        </w:rPr>
        <w:t>l</w:t>
      </w:r>
      <w:r w:rsidR="004371BC">
        <w:rPr>
          <w:rFonts w:ascii="Arial" w:hAnsi="Arial" w:cs="Arial"/>
          <w:sz w:val="22"/>
          <w:szCs w:val="22"/>
        </w:rPr>
        <w:t>a</w:t>
      </w:r>
      <w:r w:rsidRPr="00795039">
        <w:rPr>
          <w:rFonts w:ascii="Arial" w:hAnsi="Arial" w:cs="Arial"/>
          <w:sz w:val="22"/>
          <w:szCs w:val="22"/>
        </w:rPr>
        <w:t xml:space="preserve"> </w:t>
      </w:r>
      <w:r w:rsidR="004371BC">
        <w:rPr>
          <w:rFonts w:ascii="Arial" w:hAnsi="Arial" w:cs="Arial"/>
          <w:sz w:val="22"/>
          <w:szCs w:val="22"/>
        </w:rPr>
        <w:t>investigación</w:t>
      </w:r>
      <w:r w:rsidRPr="00795039">
        <w:rPr>
          <w:rFonts w:ascii="Arial" w:hAnsi="Arial" w:cs="Arial"/>
          <w:sz w:val="22"/>
          <w:szCs w:val="22"/>
        </w:rPr>
        <w:t>, habilitará a la SUBSECRETARIA DE POLITICA Y GESTION COMERCIAL a formular conclusiones preliminares o definitivas sobre la base de los datos disponibles.</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795039">
        <w:tc>
          <w:tcPr>
            <w:tcW w:w="4890" w:type="dxa"/>
            <w:tcBorders>
              <w:top w:val="double" w:sz="12" w:space="0" w:color="000000"/>
              <w:left w:val="double" w:sz="12" w:space="0" w:color="000000"/>
              <w:bottom w:val="double" w:sz="12" w:space="0" w:color="000000"/>
            </w:tcBorders>
            <w:shd w:val="clear" w:color="auto" w:fill="auto"/>
          </w:tcPr>
          <w:p w:rsidR="00242200" w:rsidRPr="00795039" w:rsidRDefault="00242200">
            <w:pPr>
              <w:snapToGrid w:val="0"/>
              <w:jc w:val="center"/>
              <w:rPr>
                <w:rFonts w:ascii="Arial" w:hAnsi="Arial" w:cs="Arial"/>
                <w:b/>
                <w:sz w:val="22"/>
                <w:szCs w:val="22"/>
              </w:rPr>
            </w:pPr>
          </w:p>
          <w:p w:rsidR="00242200" w:rsidRPr="00795039" w:rsidRDefault="00242200">
            <w:pPr>
              <w:jc w:val="center"/>
              <w:rPr>
                <w:rFonts w:ascii="Arial" w:hAnsi="Arial" w:cs="Arial"/>
                <w:b/>
                <w:sz w:val="22"/>
                <w:szCs w:val="22"/>
              </w:rPr>
            </w:pPr>
          </w:p>
          <w:p w:rsidR="00242200" w:rsidRPr="00795039" w:rsidRDefault="00FC347A">
            <w:pPr>
              <w:jc w:val="center"/>
              <w:rPr>
                <w:rFonts w:ascii="Arial" w:hAnsi="Arial" w:cs="Arial"/>
                <w:b/>
                <w:sz w:val="22"/>
                <w:szCs w:val="22"/>
              </w:rPr>
            </w:pPr>
            <w:r w:rsidRPr="00795039">
              <w:rPr>
                <w:rFonts w:ascii="Arial" w:hAnsi="Arial" w:cs="Arial"/>
                <w:b/>
                <w:sz w:val="22"/>
                <w:szCs w:val="22"/>
              </w:rPr>
              <w:t>NOMBRE DE LA EMPRESA:</w:t>
            </w:r>
          </w:p>
          <w:p w:rsidR="00242200" w:rsidRPr="00795039" w:rsidRDefault="00242200">
            <w:pPr>
              <w:jc w:val="center"/>
              <w:rPr>
                <w:rFonts w:ascii="Arial" w:hAnsi="Arial" w:cs="Arial"/>
                <w:b/>
                <w:sz w:val="22"/>
                <w:szCs w:val="22"/>
              </w:rPr>
            </w:pPr>
          </w:p>
          <w:p w:rsidR="00242200" w:rsidRPr="00795039"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rsidR="00242200" w:rsidRPr="00795039" w:rsidRDefault="00242200">
            <w:pPr>
              <w:snapToGrid w:val="0"/>
              <w:jc w:val="both"/>
              <w:rPr>
                <w:rFonts w:ascii="Arial" w:hAnsi="Arial" w:cs="Arial"/>
                <w:b/>
                <w:sz w:val="22"/>
                <w:szCs w:val="22"/>
              </w:rPr>
            </w:pPr>
          </w:p>
        </w:tc>
      </w:tr>
    </w:tbl>
    <w:p w:rsidR="00242200" w:rsidRPr="00795039"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795039">
        <w:tc>
          <w:tcPr>
            <w:tcW w:w="4890" w:type="dxa"/>
            <w:tcBorders>
              <w:top w:val="double" w:sz="12" w:space="0" w:color="000000"/>
              <w:left w:val="double" w:sz="12" w:space="0" w:color="000000"/>
              <w:bottom w:val="double" w:sz="12" w:space="0" w:color="000000"/>
            </w:tcBorders>
            <w:shd w:val="clear" w:color="auto" w:fill="auto"/>
          </w:tcPr>
          <w:p w:rsidR="00242200" w:rsidRPr="00795039" w:rsidRDefault="00242200">
            <w:pPr>
              <w:snapToGrid w:val="0"/>
              <w:jc w:val="center"/>
              <w:rPr>
                <w:rFonts w:ascii="Arial" w:hAnsi="Arial" w:cs="Arial"/>
                <w:b/>
                <w:sz w:val="22"/>
                <w:szCs w:val="22"/>
              </w:rPr>
            </w:pPr>
          </w:p>
          <w:p w:rsidR="00242200" w:rsidRPr="00795039" w:rsidRDefault="00242200">
            <w:pPr>
              <w:jc w:val="center"/>
              <w:rPr>
                <w:rFonts w:ascii="Arial" w:hAnsi="Arial" w:cs="Arial"/>
                <w:b/>
                <w:sz w:val="22"/>
                <w:szCs w:val="22"/>
              </w:rPr>
            </w:pPr>
          </w:p>
          <w:p w:rsidR="00242200" w:rsidRPr="00795039" w:rsidRDefault="00FC347A">
            <w:pPr>
              <w:jc w:val="center"/>
              <w:rPr>
                <w:rFonts w:ascii="Arial" w:hAnsi="Arial" w:cs="Arial"/>
                <w:b/>
                <w:sz w:val="22"/>
                <w:szCs w:val="22"/>
              </w:rPr>
            </w:pPr>
            <w:r w:rsidRPr="00795039">
              <w:rPr>
                <w:rFonts w:ascii="Arial" w:hAnsi="Arial" w:cs="Arial"/>
                <w:b/>
                <w:sz w:val="22"/>
                <w:szCs w:val="22"/>
              </w:rPr>
              <w:t>TITULAR/REPRESENTANTE LEGAL:</w:t>
            </w:r>
          </w:p>
          <w:p w:rsidR="00242200" w:rsidRPr="00795039" w:rsidRDefault="00242200">
            <w:pPr>
              <w:jc w:val="center"/>
              <w:rPr>
                <w:rFonts w:ascii="Arial" w:hAnsi="Arial" w:cs="Arial"/>
                <w:b/>
                <w:sz w:val="22"/>
                <w:szCs w:val="22"/>
              </w:rPr>
            </w:pPr>
          </w:p>
          <w:p w:rsidR="00242200" w:rsidRPr="00795039"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rsidR="00242200" w:rsidRPr="00795039" w:rsidRDefault="00242200">
            <w:pPr>
              <w:snapToGrid w:val="0"/>
              <w:jc w:val="both"/>
              <w:rPr>
                <w:rFonts w:ascii="Arial" w:hAnsi="Arial" w:cs="Arial"/>
                <w:b/>
                <w:sz w:val="22"/>
                <w:szCs w:val="22"/>
              </w:rPr>
            </w:pP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6A6C6D" w:rsidRPr="00795039" w:rsidRDefault="006A6C6D">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right"/>
      </w:pPr>
      <w:r w:rsidRPr="00795039">
        <w:rPr>
          <w:rFonts w:ascii="Arial" w:hAnsi="Arial" w:cs="Arial"/>
          <w:b/>
          <w:sz w:val="22"/>
          <w:szCs w:val="22"/>
        </w:rPr>
        <w:t>FIRMA Y ACLARACIÓN</w:t>
      </w:r>
    </w:p>
    <w:p w:rsidR="00242200" w:rsidRPr="00795039" w:rsidRDefault="00242200">
      <w:pPr>
        <w:jc w:val="both"/>
        <w:rPr>
          <w:rFonts w:ascii="Arial" w:hAnsi="Arial" w:cs="Arial"/>
          <w:b/>
          <w:sz w:val="22"/>
          <w:szCs w:val="22"/>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795039">
        <w:tc>
          <w:tcPr>
            <w:tcW w:w="9143" w:type="dxa"/>
            <w:tcBorders>
              <w:top w:val="double" w:sz="12" w:space="0" w:color="000000"/>
              <w:left w:val="double" w:sz="12" w:space="0" w:color="000000"/>
              <w:bottom w:val="double" w:sz="12" w:space="0" w:color="000000"/>
              <w:right w:val="double" w:sz="12" w:space="0" w:color="000000"/>
            </w:tcBorders>
            <w:shd w:val="clear" w:color="auto" w:fill="auto"/>
          </w:tcPr>
          <w:p w:rsidR="00242200" w:rsidRPr="00795039" w:rsidRDefault="00242200">
            <w:pPr>
              <w:snapToGrid w:val="0"/>
              <w:spacing w:before="20" w:after="60"/>
              <w:jc w:val="center"/>
              <w:rPr>
                <w:rFonts w:ascii="Arial" w:hAnsi="Arial" w:cs="Arial"/>
                <w:b/>
                <w:sz w:val="22"/>
                <w:szCs w:val="22"/>
              </w:rPr>
            </w:pPr>
          </w:p>
          <w:p w:rsidR="00242200" w:rsidRPr="00795039" w:rsidRDefault="00FC347A">
            <w:pPr>
              <w:spacing w:before="20" w:after="60"/>
              <w:jc w:val="center"/>
              <w:rPr>
                <w:rFonts w:ascii="Arial" w:hAnsi="Arial" w:cs="Arial"/>
                <w:b/>
                <w:sz w:val="22"/>
                <w:szCs w:val="22"/>
              </w:rPr>
            </w:pPr>
            <w:r w:rsidRPr="00795039">
              <w:rPr>
                <w:rFonts w:ascii="Arial" w:hAnsi="Arial" w:cs="Arial"/>
                <w:b/>
                <w:sz w:val="22"/>
                <w:szCs w:val="22"/>
              </w:rPr>
              <w:t>INSTRUCCIONES PARA COMPLETAR EL CUESTIONARIO POR EL IMPORTADOR</w:t>
            </w:r>
          </w:p>
          <w:p w:rsidR="00242200" w:rsidRPr="00795039" w:rsidRDefault="00242200">
            <w:pPr>
              <w:spacing w:before="20" w:after="60"/>
              <w:jc w:val="center"/>
              <w:rPr>
                <w:rFonts w:ascii="Arial" w:hAnsi="Arial" w:cs="Arial"/>
                <w:b/>
                <w:sz w:val="20"/>
                <w:szCs w:val="22"/>
              </w:rPr>
            </w:pPr>
          </w:p>
        </w:tc>
      </w:tr>
    </w:tbl>
    <w:p w:rsidR="00242200" w:rsidRPr="00795039" w:rsidRDefault="00242200">
      <w:pPr>
        <w:jc w:val="both"/>
        <w:rPr>
          <w:rFonts w:ascii="Arial" w:hAnsi="Arial" w:cs="Arial"/>
          <w:sz w:val="22"/>
          <w:szCs w:val="22"/>
        </w:rPr>
      </w:pPr>
    </w:p>
    <w:p w:rsidR="00242200" w:rsidRPr="00795039" w:rsidRDefault="00FC347A">
      <w:pPr>
        <w:jc w:val="center"/>
        <w:rPr>
          <w:rFonts w:ascii="Arial" w:hAnsi="Arial" w:cs="Arial"/>
          <w:b/>
          <w:sz w:val="22"/>
          <w:szCs w:val="22"/>
        </w:rPr>
      </w:pPr>
      <w:r w:rsidRPr="00795039">
        <w:rPr>
          <w:rFonts w:ascii="Arial" w:hAnsi="Arial" w:cs="Arial"/>
          <w:b/>
          <w:sz w:val="22"/>
          <w:szCs w:val="22"/>
        </w:rPr>
        <w:t>OBJETIVO Y ALCANCE DEL CUESTIONARIO</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rsidR="00242200" w:rsidRPr="00795039" w:rsidRDefault="00242200">
      <w:pPr>
        <w:jc w:val="both"/>
        <w:rPr>
          <w:rFonts w:ascii="Arial" w:hAnsi="Arial" w:cs="Arial"/>
          <w:sz w:val="22"/>
          <w:szCs w:val="22"/>
        </w:rPr>
      </w:pPr>
    </w:p>
    <w:p w:rsidR="00242200" w:rsidRPr="00795039" w:rsidRDefault="00FC347A">
      <w:pPr>
        <w:pStyle w:val="Textoindependiente2"/>
        <w:rPr>
          <w:rFonts w:ascii="Arial" w:hAnsi="Arial" w:cs="Arial"/>
          <w:sz w:val="22"/>
          <w:szCs w:val="22"/>
        </w:rPr>
      </w:pPr>
      <w:r w:rsidRPr="00795039">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rsidR="00242200" w:rsidRPr="00795039" w:rsidRDefault="00242200">
      <w:pPr>
        <w:pStyle w:val="Textoindependiente2"/>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rsidR="00242200" w:rsidRPr="00795039" w:rsidRDefault="00242200">
      <w:pPr>
        <w:jc w:val="both"/>
        <w:rPr>
          <w:rFonts w:ascii="Arial" w:hAnsi="Arial" w:cs="Arial"/>
          <w:sz w:val="22"/>
          <w:szCs w:val="22"/>
        </w:rPr>
      </w:pPr>
    </w:p>
    <w:p w:rsidR="00242200" w:rsidRPr="00795039" w:rsidRDefault="00FC347A">
      <w:pPr>
        <w:jc w:val="both"/>
      </w:pPr>
      <w:r w:rsidRPr="00795039">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sidRPr="00795039">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jc w:val="center"/>
      </w:pPr>
      <w:r w:rsidRPr="00795039">
        <w:rPr>
          <w:rFonts w:ascii="Arial" w:hAnsi="Arial" w:cs="Arial"/>
          <w:b/>
          <w:sz w:val="22"/>
          <w:szCs w:val="22"/>
        </w:rPr>
        <w:t>PLAZO PARA LA PRESENTACIÓN</w:t>
      </w:r>
    </w:p>
    <w:p w:rsidR="00242200" w:rsidRPr="00795039" w:rsidRDefault="00242200">
      <w:pPr>
        <w:jc w:val="both"/>
        <w:rPr>
          <w:rFonts w:ascii="Arial" w:hAnsi="Arial" w:cs="Arial"/>
          <w:b/>
          <w:sz w:val="22"/>
          <w:szCs w:val="22"/>
        </w:rPr>
      </w:pPr>
    </w:p>
    <w:p w:rsidR="00242200" w:rsidRPr="00795039" w:rsidRDefault="00FC347A">
      <w:pPr>
        <w:pStyle w:val="Textoindependiente2"/>
        <w:rPr>
          <w:rFonts w:ascii="Arial" w:hAnsi="Arial" w:cs="Arial"/>
          <w:sz w:val="22"/>
          <w:szCs w:val="22"/>
        </w:rPr>
      </w:pPr>
      <w:r w:rsidRPr="00795039">
        <w:rPr>
          <w:rFonts w:ascii="Arial" w:hAnsi="Arial" w:cs="Arial"/>
          <w:sz w:val="22"/>
          <w:szCs w:val="22"/>
        </w:rPr>
        <w:tab/>
        <w:t>Se deberá presentar el cuestionario dentro de los TREINTA (30) días corridos contados desde la fecha de recepción del mismo.</w:t>
      </w:r>
    </w:p>
    <w:p w:rsidR="006A6C6D" w:rsidRPr="00795039" w:rsidRDefault="006A6C6D">
      <w:pPr>
        <w:pStyle w:val="Textoindependiente2"/>
        <w:rPr>
          <w:rFonts w:ascii="Arial" w:hAnsi="Arial" w:cs="Arial"/>
          <w:sz w:val="22"/>
          <w:szCs w:val="22"/>
        </w:rPr>
      </w:pPr>
    </w:p>
    <w:p w:rsidR="006A6C6D" w:rsidRPr="00795039" w:rsidRDefault="006A6C6D" w:rsidP="006A6C6D">
      <w:pPr>
        <w:jc w:val="center"/>
        <w:rPr>
          <w:rFonts w:ascii="Arial" w:hAnsi="Arial" w:cs="Arial"/>
          <w:b/>
          <w:sz w:val="22"/>
          <w:szCs w:val="22"/>
        </w:rPr>
      </w:pPr>
      <w:r w:rsidRPr="00795039">
        <w:rPr>
          <w:rFonts w:ascii="Arial" w:hAnsi="Arial" w:cs="Arial"/>
          <w:b/>
          <w:sz w:val="22"/>
          <w:szCs w:val="22"/>
        </w:rPr>
        <w:t>PLAZO PARA OFRECER PRUEBAS</w:t>
      </w:r>
    </w:p>
    <w:p w:rsidR="006A6C6D" w:rsidRPr="00795039" w:rsidRDefault="006A6C6D" w:rsidP="006A6C6D">
      <w:pPr>
        <w:jc w:val="center"/>
        <w:rPr>
          <w:rFonts w:ascii="Arial" w:hAnsi="Arial" w:cs="Arial"/>
          <w:b/>
          <w:sz w:val="22"/>
          <w:szCs w:val="22"/>
        </w:rPr>
      </w:pPr>
    </w:p>
    <w:p w:rsidR="006A6C6D" w:rsidRPr="00795039" w:rsidRDefault="006A6C6D" w:rsidP="006A6C6D">
      <w:pPr>
        <w:autoSpaceDE w:val="0"/>
        <w:autoSpaceDN w:val="0"/>
        <w:adjustRightInd w:val="0"/>
        <w:ind w:firstLine="708"/>
        <w:jc w:val="both"/>
        <w:rPr>
          <w:rFonts w:ascii="Arial" w:hAnsi="Arial" w:cs="Arial"/>
          <w:sz w:val="22"/>
          <w:szCs w:val="22"/>
          <w:lang w:val="es-AR"/>
        </w:rPr>
      </w:pPr>
      <w:r w:rsidRPr="00795039">
        <w:rPr>
          <w:rFonts w:ascii="Arial" w:eastAsia="Noto Sans CJK SC" w:hAnsi="Arial" w:cs="Arial"/>
          <w:sz w:val="23"/>
          <w:szCs w:val="23"/>
          <w:lang w:val="es-AR"/>
        </w:rPr>
        <w:t>La Autoridad de Aplicación hace saber que podrá ofrecer pruebas hasta un plazo máximo de DIEZ (10) días hábiles desde de la notificación de determinación preliminar, conforme lo dispuesto por el Artículo 18 del Decreto 1393/08.</w:t>
      </w:r>
    </w:p>
    <w:p w:rsidR="00242200" w:rsidRPr="00795039" w:rsidRDefault="00242200">
      <w:pPr>
        <w:pStyle w:val="Textoindependiente2"/>
        <w:rPr>
          <w:rFonts w:ascii="Arial" w:hAnsi="Arial" w:cs="Arial"/>
          <w:sz w:val="22"/>
          <w:szCs w:val="22"/>
        </w:rPr>
      </w:pPr>
    </w:p>
    <w:p w:rsidR="00242200" w:rsidRPr="00795039" w:rsidRDefault="00FC347A">
      <w:pPr>
        <w:jc w:val="center"/>
        <w:rPr>
          <w:rFonts w:ascii="Arial" w:hAnsi="Arial" w:cs="Arial"/>
          <w:sz w:val="22"/>
          <w:szCs w:val="22"/>
        </w:rPr>
      </w:pPr>
      <w:r w:rsidRPr="00795039">
        <w:rPr>
          <w:rFonts w:ascii="Arial" w:hAnsi="Arial" w:cs="Arial"/>
          <w:b/>
          <w:sz w:val="22"/>
          <w:szCs w:val="22"/>
        </w:rPr>
        <w:t>LUGAR DE ENTREGA</w:t>
      </w:r>
    </w:p>
    <w:p w:rsidR="00242200" w:rsidRPr="00795039" w:rsidRDefault="00242200">
      <w:pPr>
        <w:jc w:val="both"/>
        <w:rPr>
          <w:rFonts w:ascii="Arial" w:hAnsi="Arial" w:cs="Arial"/>
          <w:sz w:val="22"/>
          <w:szCs w:val="22"/>
        </w:rPr>
      </w:pPr>
    </w:p>
    <w:p w:rsidR="00CB033E" w:rsidRPr="00795039" w:rsidRDefault="006A6C6D" w:rsidP="006A6C6D">
      <w:pPr>
        <w:autoSpaceDE w:val="0"/>
        <w:autoSpaceDN w:val="0"/>
        <w:adjustRightInd w:val="0"/>
        <w:ind w:firstLine="708"/>
        <w:jc w:val="both"/>
        <w:rPr>
          <w:rFonts w:ascii="Arial" w:hAnsi="Arial" w:cs="Arial"/>
          <w:sz w:val="22"/>
          <w:szCs w:val="22"/>
        </w:rPr>
      </w:pPr>
      <w:r w:rsidRPr="00795039">
        <w:rPr>
          <w:rFonts w:ascii="Arial" w:hAnsi="Arial" w:cs="Arial"/>
          <w:sz w:val="22"/>
          <w:szCs w:val="22"/>
        </w:rPr>
        <w:t xml:space="preserve">Por medio de la Resolución SIECYGCE N° 77/2020 (RESOL-2020-77-APN-SIECYGCE#MDP) de fecha 9 de junio de 2020, y sus modificatorias, se estableció en su </w:t>
      </w:r>
      <w:r w:rsidRPr="00795039">
        <w:rPr>
          <w:rFonts w:ascii="Arial" w:hAnsi="Arial" w:cs="Arial"/>
          <w:sz w:val="22"/>
          <w:szCs w:val="22"/>
        </w:rPr>
        <w:lastRenderedPageBreak/>
        <w:t xml:space="preserve">artículo 1° que las partes interesadas deberán realizar sus presentaciones en forma digital a través del sitio oficial </w:t>
      </w:r>
      <w:hyperlink r:id="rId10" w:history="1">
        <w:r w:rsidRPr="00795039">
          <w:rPr>
            <w:rStyle w:val="Hipervnculo"/>
            <w:rFonts w:ascii="Arial" w:hAnsi="Arial" w:cs="Arial"/>
            <w:sz w:val="22"/>
            <w:szCs w:val="22"/>
          </w:rPr>
          <w:t>https://www.argentina.gob.ar/produccion/mesa-entradasaspo/formulario-tramites</w:t>
        </w:r>
      </w:hyperlink>
      <w:r w:rsidRPr="00795039">
        <w:rPr>
          <w:rFonts w:ascii="Arial" w:hAnsi="Arial" w:cs="Arial"/>
          <w:sz w:val="22"/>
          <w:szCs w:val="22"/>
        </w:rPr>
        <w:t xml:space="preserve"> y/o a la dirección de correo electrónico mgedesarrolloproductivo@gmail.com</w:t>
      </w:r>
      <w:bookmarkStart w:id="0" w:name="_GoBack"/>
      <w:bookmarkEnd w:id="0"/>
      <w:r w:rsidRPr="00795039">
        <w:rPr>
          <w:rFonts w:ascii="Arial" w:hAnsi="Arial" w:cs="Arial"/>
          <w:sz w:val="22"/>
          <w:szCs w:val="22"/>
        </w:rPr>
        <w:t>, correspondiente a la Mesa General de Entradas de la Dirección de Gestión Documental de la SECRETARÍA DE GESTIÓN ADMINISTRATIVA del MINISTERIO DE DESARROLLO PRODUCTIVO, identificando correctamente aquella información que presente con carácter confidencial y en archivo separado de la información que revista de carácter público.</w:t>
      </w:r>
    </w:p>
    <w:p w:rsidR="00242200" w:rsidRPr="00795039" w:rsidRDefault="00242200">
      <w:pPr>
        <w:ind w:firstLine="708"/>
        <w:jc w:val="both"/>
        <w:rPr>
          <w:rFonts w:ascii="Arial" w:hAnsi="Arial" w:cs="Arial"/>
          <w:b/>
          <w:sz w:val="22"/>
          <w:szCs w:val="22"/>
        </w:rPr>
      </w:pPr>
    </w:p>
    <w:p w:rsidR="00242200" w:rsidRPr="00795039" w:rsidRDefault="00242200">
      <w:pPr>
        <w:ind w:firstLine="708"/>
        <w:jc w:val="both"/>
        <w:rPr>
          <w:rFonts w:ascii="Arial" w:hAnsi="Arial" w:cs="Arial"/>
          <w:b/>
          <w:sz w:val="22"/>
          <w:szCs w:val="22"/>
        </w:rPr>
      </w:pPr>
    </w:p>
    <w:p w:rsidR="00242200" w:rsidRPr="00795039" w:rsidRDefault="00FC347A">
      <w:pPr>
        <w:pStyle w:val="Ttulo6"/>
        <w:rPr>
          <w:rFonts w:ascii="Arial" w:hAnsi="Arial" w:cs="Arial"/>
          <w:sz w:val="22"/>
          <w:szCs w:val="22"/>
        </w:rPr>
      </w:pPr>
      <w:r w:rsidRPr="00795039">
        <w:rPr>
          <w:rFonts w:ascii="Arial" w:hAnsi="Arial" w:cs="Arial"/>
          <w:sz w:val="22"/>
          <w:szCs w:val="22"/>
        </w:rPr>
        <w:t>INSTRUCCIONES GENERALES</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1. Contenido.</w:t>
      </w: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ab/>
      </w:r>
      <w:r w:rsidRPr="00795039">
        <w:rPr>
          <w:rFonts w:ascii="Arial" w:hAnsi="Arial" w:cs="Arial"/>
          <w:sz w:val="22"/>
          <w:szCs w:val="22"/>
        </w:rPr>
        <w:t>El presente cuestionario comprende Anexos según el siguiente detalle:</w:t>
      </w:r>
    </w:p>
    <w:p w:rsidR="00242200" w:rsidRPr="00795039"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r w:rsidRPr="00795039">
              <w:rPr>
                <w:rFonts w:ascii="Arial" w:hAnsi="Arial" w:cs="Arial"/>
                <w:b/>
                <w:sz w:val="22"/>
                <w:szCs w:val="22"/>
              </w:rPr>
              <w:t xml:space="preserve">IDENTIFICACIÓN DEL IMPORTADOR </w:t>
            </w:r>
          </w:p>
          <w:p w:rsidR="00242200" w:rsidRPr="00795039" w:rsidRDefault="00242200">
            <w:pPr>
              <w:rPr>
                <w:rFonts w:ascii="Arial" w:hAnsi="Arial" w:cs="Arial"/>
                <w:b/>
                <w:sz w:val="22"/>
                <w:szCs w:val="22"/>
              </w:rPr>
            </w:pPr>
          </w:p>
        </w:tc>
      </w:tr>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II</w:t>
            </w:r>
          </w:p>
          <w:p w:rsidR="00242200" w:rsidRPr="00795039"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6A6C6D">
            <w:pPr>
              <w:rPr>
                <w:rFonts w:ascii="Arial" w:hAnsi="Arial" w:cs="Arial"/>
                <w:b/>
                <w:sz w:val="22"/>
                <w:szCs w:val="22"/>
              </w:rPr>
            </w:pPr>
            <w:r w:rsidRPr="00795039">
              <w:rPr>
                <w:rFonts w:ascii="Arial" w:eastAsia="Noto Sans CJK SC" w:hAnsi="Arial" w:cs="Arial"/>
                <w:b/>
                <w:bCs/>
                <w:sz w:val="23"/>
                <w:szCs w:val="23"/>
                <w:lang w:val="en-US"/>
              </w:rPr>
              <w:t>IDENTIFICACION DEL PRODUCTO DENUNCIADO</w:t>
            </w:r>
          </w:p>
        </w:tc>
      </w:tr>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6A6C6D" w:rsidP="006A6C6D">
            <w:pPr>
              <w:autoSpaceDE w:val="0"/>
              <w:autoSpaceDN w:val="0"/>
              <w:adjustRightInd w:val="0"/>
              <w:rPr>
                <w:rFonts w:ascii="Arial" w:eastAsia="Noto Sans CJK SC" w:hAnsi="Arial" w:cs="Arial"/>
                <w:b/>
                <w:bCs/>
                <w:sz w:val="23"/>
                <w:szCs w:val="23"/>
                <w:lang w:val="es-AR"/>
              </w:rPr>
            </w:pPr>
            <w:r w:rsidRPr="00795039">
              <w:rPr>
                <w:rFonts w:ascii="Arial" w:eastAsia="Noto Sans CJK SC" w:hAnsi="Arial" w:cs="Arial"/>
                <w:b/>
                <w:bCs/>
                <w:sz w:val="23"/>
                <w:szCs w:val="23"/>
                <w:lang w:val="es-AR"/>
              </w:rPr>
              <w:t>LISTADO DE EXPORTADORES PROVEEDORES DEL PRODUCTO SUJETO A INVESTIGACION</w:t>
            </w:r>
          </w:p>
        </w:tc>
      </w:tr>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pPr>
              <w:rPr>
                <w:rFonts w:ascii="Arial" w:hAnsi="Arial" w:cs="Arial"/>
                <w:b/>
                <w:sz w:val="22"/>
                <w:szCs w:val="22"/>
              </w:rPr>
            </w:pPr>
            <w:r w:rsidRPr="00795039">
              <w:rPr>
                <w:rFonts w:ascii="Arial" w:hAnsi="Arial" w:cs="Arial"/>
                <w:b/>
                <w:sz w:val="22"/>
                <w:szCs w:val="22"/>
              </w:rPr>
              <w:t>IMPORTACIONES EFECTIVAMENTE REALIZADAS</w:t>
            </w:r>
          </w:p>
          <w:p w:rsidR="00242200" w:rsidRPr="00795039" w:rsidRDefault="00242200">
            <w:pPr>
              <w:rPr>
                <w:rFonts w:ascii="Arial" w:hAnsi="Arial" w:cs="Arial"/>
                <w:b/>
                <w:sz w:val="22"/>
                <w:szCs w:val="22"/>
              </w:rPr>
            </w:pPr>
          </w:p>
        </w:tc>
      </w:tr>
      <w:tr w:rsidR="00242200" w:rsidRPr="00795039">
        <w:trPr>
          <w:trHeight w:val="1092"/>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lang w:val="pt-BR"/>
              </w:rPr>
            </w:pPr>
            <w:r w:rsidRPr="00795039">
              <w:rPr>
                <w:rFonts w:ascii="Arial" w:hAnsi="Arial" w:cs="Arial"/>
                <w:b/>
                <w:sz w:val="22"/>
                <w:szCs w:val="22"/>
                <w:lang w:val="pt-BR"/>
              </w:rPr>
              <w:t>ANEXO Nº V</w:t>
            </w:r>
          </w:p>
          <w:p w:rsidR="00242200" w:rsidRPr="00795039" w:rsidRDefault="00FC347A">
            <w:pPr>
              <w:jc w:val="right"/>
              <w:rPr>
                <w:rFonts w:ascii="Arial" w:hAnsi="Arial" w:cs="Arial"/>
                <w:b/>
                <w:sz w:val="22"/>
                <w:szCs w:val="22"/>
                <w:lang w:val="pt-BR"/>
              </w:rPr>
            </w:pPr>
            <w:r w:rsidRPr="00795039">
              <w:rPr>
                <w:rFonts w:ascii="Arial" w:hAnsi="Arial" w:cs="Arial"/>
                <w:b/>
                <w:sz w:val="22"/>
                <w:szCs w:val="22"/>
                <w:lang w:val="pt-BR"/>
              </w:rPr>
              <w:t>a)</w:t>
            </w:r>
          </w:p>
          <w:p w:rsidR="00242200" w:rsidRPr="00795039" w:rsidRDefault="00FC347A">
            <w:pPr>
              <w:jc w:val="right"/>
              <w:rPr>
                <w:rFonts w:ascii="Arial" w:hAnsi="Arial" w:cs="Arial"/>
                <w:b/>
                <w:sz w:val="22"/>
                <w:szCs w:val="22"/>
                <w:lang w:val="pt-BR"/>
              </w:rPr>
            </w:pPr>
            <w:r w:rsidRPr="00795039">
              <w:rPr>
                <w:rFonts w:ascii="Arial" w:hAnsi="Arial" w:cs="Arial"/>
                <w:b/>
                <w:sz w:val="22"/>
                <w:szCs w:val="22"/>
                <w:lang w:val="pt-BR"/>
              </w:rPr>
              <w:t>b)</w:t>
            </w:r>
          </w:p>
          <w:p w:rsidR="00242200" w:rsidRPr="00795039"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rPr>
                <w:rFonts w:ascii="Arial" w:hAnsi="Arial" w:cs="Arial"/>
                <w:b/>
                <w:sz w:val="22"/>
                <w:szCs w:val="22"/>
                <w:lang w:val="pt-BR"/>
              </w:rPr>
            </w:pPr>
          </w:p>
          <w:p w:rsidR="00242200" w:rsidRPr="00795039" w:rsidRDefault="00FC347A">
            <w:pPr>
              <w:rPr>
                <w:rFonts w:ascii="Arial" w:hAnsi="Arial" w:cs="Arial"/>
                <w:b/>
                <w:sz w:val="22"/>
                <w:szCs w:val="22"/>
              </w:rPr>
            </w:pPr>
            <w:r w:rsidRPr="00795039">
              <w:rPr>
                <w:rFonts w:ascii="Arial" w:hAnsi="Arial" w:cs="Arial"/>
                <w:b/>
                <w:sz w:val="22"/>
                <w:szCs w:val="22"/>
              </w:rPr>
              <w:t>ESTRUCTURA DE COSTOS DEL IMPORTADOR</w:t>
            </w:r>
          </w:p>
          <w:p w:rsidR="00242200" w:rsidRPr="00795039" w:rsidRDefault="00FC347A">
            <w:pPr>
              <w:rPr>
                <w:rFonts w:ascii="Arial" w:hAnsi="Arial" w:cs="Arial"/>
                <w:b/>
                <w:sz w:val="22"/>
                <w:szCs w:val="22"/>
              </w:rPr>
            </w:pPr>
            <w:r w:rsidRPr="00795039">
              <w:rPr>
                <w:rFonts w:ascii="Arial" w:hAnsi="Arial" w:cs="Arial"/>
                <w:b/>
                <w:sz w:val="22"/>
                <w:szCs w:val="22"/>
              </w:rPr>
              <w:t>DETERMINACIÓN DEL PRECIO DE VENTA</w:t>
            </w:r>
          </w:p>
        </w:tc>
      </w:tr>
      <w:tr w:rsidR="00242200" w:rsidRPr="00795039">
        <w:trPr>
          <w:trHeight w:val="840"/>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pPr>
              <w:rPr>
                <w:rFonts w:ascii="Arial" w:hAnsi="Arial" w:cs="Arial"/>
                <w:b/>
                <w:sz w:val="22"/>
                <w:szCs w:val="22"/>
              </w:rPr>
            </w:pPr>
            <w:r w:rsidRPr="00795039">
              <w:rPr>
                <w:rFonts w:ascii="Arial" w:hAnsi="Arial" w:cs="Arial"/>
                <w:b/>
                <w:sz w:val="22"/>
                <w:szCs w:val="22"/>
              </w:rPr>
              <w:t>LISTADO DE PRECIOS DE PRIMERA VENTA A COMPRADORES INDEPENDIENTES</w:t>
            </w:r>
          </w:p>
          <w:p w:rsidR="00242200" w:rsidRPr="00795039" w:rsidRDefault="00242200">
            <w:pPr>
              <w:rPr>
                <w:rFonts w:ascii="Arial" w:hAnsi="Arial" w:cs="Arial"/>
                <w:b/>
                <w:sz w:val="22"/>
                <w:szCs w:val="22"/>
              </w:rPr>
            </w:pPr>
          </w:p>
        </w:tc>
      </w:tr>
    </w:tbl>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2. Período de información solicitada.</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El período considerado para l</w:t>
      </w:r>
      <w:r w:rsidR="006A6C6D" w:rsidRPr="00795039">
        <w:rPr>
          <w:rFonts w:ascii="Arial" w:hAnsi="Arial" w:cs="Arial"/>
          <w:sz w:val="22"/>
          <w:szCs w:val="22"/>
        </w:rPr>
        <w:t>a presente investigación</w:t>
      </w:r>
      <w:r w:rsidRPr="00795039">
        <w:rPr>
          <w:rFonts w:ascii="Arial" w:hAnsi="Arial" w:cs="Arial"/>
          <w:sz w:val="22"/>
          <w:szCs w:val="22"/>
        </w:rPr>
        <w:t xml:space="preserve"> se detallará en las instrucciones específicas para los Anexos, considerando las necesidades de información en cada caso.</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3. Origen.</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 xml:space="preserve">La información suministrada corresponderá a </w:t>
      </w:r>
      <w:proofErr w:type="spellStart"/>
      <w:r w:rsidRPr="00795039">
        <w:rPr>
          <w:rFonts w:ascii="Arial" w:hAnsi="Arial" w:cs="Arial"/>
          <w:sz w:val="22"/>
          <w:szCs w:val="22"/>
        </w:rPr>
        <w:t>el</w:t>
      </w:r>
      <w:proofErr w:type="spellEnd"/>
      <w:r w:rsidRPr="00795039">
        <w:rPr>
          <w:rFonts w:ascii="Arial" w:hAnsi="Arial" w:cs="Arial"/>
          <w:sz w:val="22"/>
          <w:szCs w:val="22"/>
        </w:rPr>
        <w:t>/</w:t>
      </w:r>
      <w:proofErr w:type="gramStart"/>
      <w:r w:rsidRPr="00795039">
        <w:rPr>
          <w:rFonts w:ascii="Arial" w:hAnsi="Arial" w:cs="Arial"/>
          <w:sz w:val="22"/>
          <w:szCs w:val="22"/>
        </w:rPr>
        <w:t>los origen</w:t>
      </w:r>
      <w:proofErr w:type="gramEnd"/>
      <w:r w:rsidRPr="00795039">
        <w:rPr>
          <w:rFonts w:ascii="Arial" w:hAnsi="Arial" w:cs="Arial"/>
          <w:sz w:val="22"/>
          <w:szCs w:val="22"/>
        </w:rPr>
        <w:t>/orígenes incluidos en la carátula del presente cuestionario.</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b/>
          <w:sz w:val="22"/>
          <w:szCs w:val="22"/>
        </w:rPr>
        <w:t>4.</w:t>
      </w:r>
      <w:r w:rsidRPr="00795039">
        <w:rPr>
          <w:rFonts w:ascii="Arial" w:hAnsi="Arial" w:cs="Arial"/>
          <w:sz w:val="22"/>
          <w:szCs w:val="22"/>
        </w:rPr>
        <w:t xml:space="preserve"> </w:t>
      </w:r>
      <w:r w:rsidRPr="00795039">
        <w:rPr>
          <w:rFonts w:ascii="Arial" w:hAnsi="Arial" w:cs="Arial"/>
          <w:b/>
          <w:sz w:val="22"/>
          <w:szCs w:val="22"/>
        </w:rPr>
        <w:t>Fuente.</w:t>
      </w:r>
    </w:p>
    <w:p w:rsidR="00242200" w:rsidRPr="00795039" w:rsidRDefault="00242200">
      <w:pPr>
        <w:jc w:val="both"/>
        <w:rPr>
          <w:rFonts w:ascii="Arial" w:hAnsi="Arial" w:cs="Arial"/>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Este cuestionario requiere que el importador complete cada Anexo detalladamente informando las fuentes utilizadas.</w:t>
      </w:r>
    </w:p>
    <w:p w:rsidR="00242200" w:rsidRPr="00795039" w:rsidRDefault="00242200">
      <w:pPr>
        <w:ind w:firstLine="709"/>
        <w:jc w:val="both"/>
        <w:rPr>
          <w:rFonts w:ascii="Arial" w:hAnsi="Arial" w:cs="Arial"/>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5.</w:t>
      </w:r>
      <w:r w:rsidRPr="00795039">
        <w:rPr>
          <w:rFonts w:ascii="Arial" w:hAnsi="Arial" w:cs="Arial"/>
          <w:sz w:val="22"/>
          <w:szCs w:val="22"/>
        </w:rPr>
        <w:t xml:space="preserve"> </w:t>
      </w:r>
      <w:r w:rsidRPr="00795039">
        <w:rPr>
          <w:rFonts w:ascii="Arial" w:hAnsi="Arial" w:cs="Arial"/>
          <w:b/>
          <w:sz w:val="22"/>
          <w:szCs w:val="22"/>
        </w:rPr>
        <w:t>Moneda Extranjera.</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La información expuesta en moneda extranjera deberá incluir la divisa utilizada y el tipo de cambio para convertir dicha moneda. Indicar la fuente oficial utilizada.</w:t>
      </w:r>
    </w:p>
    <w:p w:rsidR="00242200" w:rsidRPr="00795039" w:rsidRDefault="00242200">
      <w:pPr>
        <w:ind w:firstLine="709"/>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6.</w:t>
      </w:r>
      <w:r w:rsidRPr="00795039">
        <w:rPr>
          <w:rFonts w:ascii="Arial" w:hAnsi="Arial" w:cs="Arial"/>
          <w:sz w:val="22"/>
          <w:szCs w:val="22"/>
        </w:rPr>
        <w:t xml:space="preserve"> </w:t>
      </w:r>
      <w:r w:rsidRPr="00795039">
        <w:rPr>
          <w:rFonts w:ascii="Arial" w:hAnsi="Arial" w:cs="Arial"/>
          <w:b/>
          <w:sz w:val="22"/>
          <w:szCs w:val="22"/>
        </w:rPr>
        <w:t>Información adicional.</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l</w:t>
      </w:r>
      <w:r w:rsidR="004371BC">
        <w:rPr>
          <w:rFonts w:ascii="Arial" w:hAnsi="Arial" w:cs="Arial"/>
          <w:sz w:val="22"/>
          <w:szCs w:val="22"/>
        </w:rPr>
        <w:t>a</w:t>
      </w:r>
      <w:r w:rsidRPr="00795039">
        <w:rPr>
          <w:rFonts w:ascii="Arial" w:hAnsi="Arial" w:cs="Arial"/>
          <w:sz w:val="22"/>
          <w:szCs w:val="22"/>
        </w:rPr>
        <w:t xml:space="preserve"> </w:t>
      </w:r>
      <w:r w:rsidR="004371BC">
        <w:rPr>
          <w:rFonts w:ascii="Arial" w:hAnsi="Arial" w:cs="Arial"/>
          <w:sz w:val="22"/>
          <w:szCs w:val="22"/>
        </w:rPr>
        <w:t>investigación</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7.</w:t>
      </w:r>
      <w:r w:rsidRPr="00795039">
        <w:rPr>
          <w:rFonts w:ascii="Arial" w:hAnsi="Arial" w:cs="Arial"/>
          <w:sz w:val="22"/>
          <w:szCs w:val="22"/>
        </w:rPr>
        <w:t xml:space="preserve"> </w:t>
      </w:r>
      <w:r w:rsidRPr="00795039">
        <w:rPr>
          <w:rFonts w:ascii="Arial" w:hAnsi="Arial" w:cs="Arial"/>
          <w:b/>
          <w:sz w:val="22"/>
          <w:szCs w:val="22"/>
        </w:rPr>
        <w:t>Reserva de la Información.</w:t>
      </w:r>
    </w:p>
    <w:p w:rsidR="00242200" w:rsidRPr="00795039" w:rsidRDefault="00242200">
      <w:pPr>
        <w:jc w:val="both"/>
        <w:rPr>
          <w:rFonts w:ascii="Arial" w:hAnsi="Arial" w:cs="Arial"/>
          <w:b/>
          <w:sz w:val="22"/>
          <w:szCs w:val="22"/>
        </w:rPr>
      </w:pPr>
    </w:p>
    <w:p w:rsidR="00242200" w:rsidRPr="00795039" w:rsidRDefault="00FC347A">
      <w:pPr>
        <w:ind w:firstLine="708"/>
        <w:jc w:val="both"/>
      </w:pPr>
      <w:r w:rsidRPr="00795039">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rsidR="00242200" w:rsidRPr="00795039" w:rsidRDefault="00242200">
      <w:pPr>
        <w:ind w:firstLine="720"/>
        <w:jc w:val="both"/>
        <w:rPr>
          <w:rFonts w:ascii="Arial" w:hAnsi="Arial" w:cs="Arial"/>
          <w:sz w:val="22"/>
          <w:szCs w:val="22"/>
        </w:rPr>
      </w:pPr>
    </w:p>
    <w:p w:rsidR="00242200" w:rsidRPr="00795039" w:rsidRDefault="00FC347A">
      <w:pPr>
        <w:ind w:firstLine="708"/>
        <w:jc w:val="both"/>
        <w:rPr>
          <w:rFonts w:ascii="Arial" w:hAnsi="Arial" w:cs="Arial"/>
          <w:sz w:val="22"/>
          <w:szCs w:val="22"/>
        </w:rPr>
      </w:pPr>
      <w:r w:rsidRPr="00795039">
        <w:rPr>
          <w:rFonts w:ascii="Arial" w:hAnsi="Arial" w:cs="Arial"/>
          <w:sz w:val="22"/>
          <w:szCs w:val="22"/>
        </w:rPr>
        <w:t>En este sentido, la parte interesada se hará responsable de su cumplimiento y en caso de no incluirse aquella leyenda, la información será considerada como pública.</w:t>
      </w:r>
    </w:p>
    <w:p w:rsidR="00242200" w:rsidRPr="00795039" w:rsidRDefault="00242200">
      <w:pPr>
        <w:jc w:val="both"/>
        <w:rPr>
          <w:rFonts w:ascii="Arial" w:hAnsi="Arial" w:cs="Arial"/>
          <w:sz w:val="22"/>
          <w:szCs w:val="22"/>
        </w:rPr>
      </w:pPr>
    </w:p>
    <w:p w:rsidR="00242200" w:rsidRPr="00795039" w:rsidRDefault="00FC347A">
      <w:pPr>
        <w:ind w:firstLine="708"/>
        <w:jc w:val="both"/>
        <w:rPr>
          <w:rFonts w:ascii="Arial" w:hAnsi="Arial" w:cs="Arial"/>
          <w:sz w:val="22"/>
          <w:szCs w:val="22"/>
        </w:rPr>
      </w:pPr>
      <w:r w:rsidRPr="00795039">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rsidR="00242200" w:rsidRPr="00795039" w:rsidRDefault="00242200">
      <w:pPr>
        <w:jc w:val="both"/>
        <w:rPr>
          <w:rFonts w:ascii="Arial" w:hAnsi="Arial" w:cs="Arial"/>
          <w:sz w:val="22"/>
          <w:szCs w:val="22"/>
        </w:rPr>
      </w:pPr>
    </w:p>
    <w:p w:rsidR="00242200" w:rsidRPr="00795039" w:rsidRDefault="00FC347A">
      <w:pPr>
        <w:ind w:firstLine="708"/>
        <w:jc w:val="both"/>
        <w:rPr>
          <w:rFonts w:ascii="Arial" w:hAnsi="Arial" w:cs="Arial"/>
          <w:sz w:val="22"/>
          <w:szCs w:val="22"/>
        </w:rPr>
      </w:pPr>
      <w:r w:rsidRPr="00795039">
        <w:rPr>
          <w:rFonts w:ascii="Arial" w:hAnsi="Arial" w:cs="Arial"/>
          <w:sz w:val="22"/>
          <w:szCs w:val="22"/>
        </w:rPr>
        <w:t>En la sección “Resúmenes públicos” se presentan modelos tentativos a utilizar para confeccionar los resúmenes públicos para los Anexos IV, V y VI.</w:t>
      </w:r>
    </w:p>
    <w:p w:rsidR="006A6C6D" w:rsidRPr="00795039" w:rsidRDefault="006A6C6D">
      <w:pPr>
        <w:ind w:firstLine="708"/>
        <w:jc w:val="both"/>
        <w:rPr>
          <w:rFonts w:ascii="Arial" w:hAnsi="Arial" w:cs="Arial"/>
          <w:sz w:val="22"/>
          <w:szCs w:val="22"/>
        </w:rPr>
      </w:pPr>
    </w:p>
    <w:p w:rsidR="006A6C6D" w:rsidRPr="00795039" w:rsidRDefault="006A6C6D" w:rsidP="008F7726">
      <w:pPr>
        <w:autoSpaceDE w:val="0"/>
        <w:autoSpaceDN w:val="0"/>
        <w:adjustRightInd w:val="0"/>
        <w:ind w:firstLine="708"/>
        <w:jc w:val="both"/>
        <w:rPr>
          <w:rFonts w:ascii="Arial,Italic" w:eastAsia="Noto Sans CJK SC" w:hAnsi="Arial,Italic" w:cs="Arial,Italic"/>
          <w:i/>
          <w:iCs/>
          <w:sz w:val="23"/>
          <w:szCs w:val="23"/>
          <w:lang w:val="es-AR"/>
        </w:rPr>
      </w:pPr>
      <w:r w:rsidRPr="00795039">
        <w:rPr>
          <w:rFonts w:ascii="Arial" w:eastAsia="Noto Sans CJK SC" w:hAnsi="Arial" w:cs="Arial"/>
          <w:sz w:val="23"/>
          <w:szCs w:val="23"/>
          <w:lang w:val="es-AR"/>
        </w:rPr>
        <w:t>Así también, teniendo en cuenta que la presentación efectuada, fue caratulada mediante el</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módulo Expediente Electrónico (EE) del Sistema de Gestión Documental Electrónica (GDE), cuya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implementación fuera aprobada mediante Decreto N° 561 de fecha 6 de abril de 2016 y que, la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solicitud de</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l</w:t>
      </w:r>
      <w:r w:rsidR="008F7726" w:rsidRPr="00795039">
        <w:rPr>
          <w:rFonts w:ascii="Arial" w:eastAsia="Noto Sans CJK SC" w:hAnsi="Arial" w:cs="Arial"/>
          <w:sz w:val="23"/>
          <w:szCs w:val="23"/>
          <w:lang w:val="es-AR"/>
        </w:rPr>
        <w:t>a</w:t>
      </w:r>
      <w:r w:rsidRPr="00795039">
        <w:rPr>
          <w:rFonts w:ascii="Arial" w:eastAsia="Noto Sans CJK SC" w:hAnsi="Arial" w:cs="Arial"/>
          <w:sz w:val="23"/>
          <w:szCs w:val="23"/>
          <w:lang w:val="es-AR"/>
        </w:rPr>
        <w:t xml:space="preserve"> presente </w:t>
      </w:r>
      <w:r w:rsidR="008F7726" w:rsidRPr="00795039">
        <w:rPr>
          <w:rFonts w:ascii="Arial" w:eastAsia="Noto Sans CJK SC" w:hAnsi="Arial" w:cs="Arial"/>
          <w:sz w:val="23"/>
          <w:szCs w:val="23"/>
          <w:lang w:val="es-AR"/>
        </w:rPr>
        <w:t>investigación</w:t>
      </w:r>
      <w:r w:rsidRPr="00795039">
        <w:rPr>
          <w:rFonts w:ascii="Arial" w:eastAsia="Noto Sans CJK SC" w:hAnsi="Arial" w:cs="Arial"/>
          <w:sz w:val="23"/>
          <w:szCs w:val="23"/>
          <w:lang w:val="es-AR"/>
        </w:rPr>
        <w:t xml:space="preserve"> tramitará mediante el expediente de la referencia, en el marco de la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Resolución SIECYGCE N° 77/2020 de fecha 8 de junio de 2020, publicada en Boletín Oficial el 9</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de junio de 2020, y sus modificatorias, se hace saber que: “</w:t>
      </w:r>
      <w:r w:rsidRPr="00795039">
        <w:rPr>
          <w:rFonts w:ascii="Arial" w:eastAsia="Noto Sans CJK SC" w:hAnsi="Arial" w:cs="Arial"/>
          <w:i/>
          <w:iCs/>
          <w:sz w:val="23"/>
          <w:szCs w:val="23"/>
          <w:lang w:val="es-AR"/>
        </w:rPr>
        <w:t>La información que se presente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solicitando tratamiento confidencial deberá estar correctamente identificada y en archivo separado</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de la información pública. El incumplimiento de lo precedentemente indicado, eximirá al personal</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de la Mesa General de Entradas del MINISTERIO DE DESARROLLO PRODUCTIVO de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cualquier tipo de responsabilidad respecto de la confidencialidad, recayendo la misma en la parte</w:t>
      </w:r>
      <w:r w:rsidR="008F7726" w:rsidRPr="00795039">
        <w:rPr>
          <w:rFonts w:ascii="Arial" w:eastAsia="Noto Sans CJK SC" w:hAnsi="Arial" w:cs="Arial"/>
          <w:i/>
          <w:iCs/>
          <w:sz w:val="23"/>
          <w:szCs w:val="23"/>
          <w:lang w:val="es-AR"/>
        </w:rPr>
        <w:t xml:space="preserve"> </w:t>
      </w:r>
      <w:r w:rsidRPr="00795039">
        <w:rPr>
          <w:rFonts w:ascii="Arial,Italic" w:eastAsia="Noto Sans CJK SC" w:hAnsi="Arial,Italic" w:cs="Arial,Italic"/>
          <w:i/>
          <w:iCs/>
          <w:sz w:val="23"/>
          <w:szCs w:val="23"/>
          <w:lang w:val="es-AR"/>
        </w:rPr>
        <w:t>interesada”.</w:t>
      </w:r>
    </w:p>
    <w:p w:rsidR="006A6C6D" w:rsidRPr="00795039" w:rsidRDefault="006A6C6D" w:rsidP="008F7726">
      <w:pPr>
        <w:autoSpaceDE w:val="0"/>
        <w:autoSpaceDN w:val="0"/>
        <w:adjustRightInd w:val="0"/>
        <w:ind w:firstLine="708"/>
        <w:jc w:val="both"/>
        <w:rPr>
          <w:rFonts w:ascii="Arial" w:hAnsi="Arial" w:cs="Arial"/>
          <w:sz w:val="22"/>
          <w:szCs w:val="22"/>
        </w:rPr>
      </w:pPr>
      <w:r w:rsidRPr="00795039">
        <w:rPr>
          <w:rFonts w:ascii="Arial" w:eastAsia="Noto Sans CJK SC" w:hAnsi="Arial" w:cs="Arial"/>
          <w:sz w:val="23"/>
          <w:szCs w:val="23"/>
          <w:lang w:val="es-AR"/>
        </w:rPr>
        <w:lastRenderedPageBreak/>
        <w:t>Así, en el marco del Artículo 16 del Decreto Reglamentario N° 1393/08, dicha información:</w:t>
      </w:r>
      <w:r w:rsidR="008F7726" w:rsidRPr="00795039">
        <w:rPr>
          <w:rFonts w:ascii="Arial" w:eastAsia="Noto Sans CJK SC" w:hAnsi="Arial" w:cs="Arial"/>
          <w:sz w:val="23"/>
          <w:szCs w:val="23"/>
          <w:lang w:val="es-AR"/>
        </w:rPr>
        <w:t xml:space="preserve"> </w:t>
      </w:r>
      <w:r w:rsidRPr="00795039">
        <w:rPr>
          <w:rFonts w:ascii="Arial,Italic" w:eastAsia="Noto Sans CJK SC" w:hAnsi="Arial,Italic" w:cs="Arial,Italic"/>
          <w:i/>
          <w:iCs/>
          <w:sz w:val="23"/>
          <w:szCs w:val="23"/>
          <w:lang w:val="es-AR"/>
        </w:rPr>
        <w:t>“…deberá presentar la correcta individualización de la solicitud mediante la leyenda</w:t>
      </w:r>
      <w:r w:rsidR="008F7726" w:rsidRPr="00795039">
        <w:rPr>
          <w:rFonts w:ascii="Arial,Italic" w:eastAsia="Noto Sans CJK SC" w:hAnsi="Arial,Italic" w:cs="Arial,Italic"/>
          <w:i/>
          <w:iCs/>
          <w:sz w:val="23"/>
          <w:szCs w:val="23"/>
          <w:lang w:val="es-AR"/>
        </w:rPr>
        <w:t xml:space="preserve"> </w:t>
      </w:r>
      <w:r w:rsidRPr="00795039">
        <w:rPr>
          <w:rFonts w:ascii="Arial" w:eastAsia="Noto Sans CJK SC" w:hAnsi="Arial" w:cs="Arial"/>
          <w:i/>
          <w:iCs/>
          <w:sz w:val="23"/>
          <w:szCs w:val="23"/>
          <w:lang w:val="es-AR"/>
        </w:rPr>
        <w:t>"CONFIDENCIAL" en el ángulo superior derecho de cada página, la adecuada justificación de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dicha solicitud, y resúmenes no confidenciales satisfactorios de la información para la cual se lo</w:t>
      </w:r>
      <w:r w:rsidR="008F7726" w:rsidRPr="00795039">
        <w:rPr>
          <w:rFonts w:ascii="Arial" w:eastAsia="Noto Sans CJK SC" w:hAnsi="Arial" w:cs="Arial"/>
          <w:i/>
          <w:iCs/>
          <w:sz w:val="23"/>
          <w:szCs w:val="23"/>
          <w:lang w:val="es-AR"/>
        </w:rPr>
        <w:t xml:space="preserve"> </w:t>
      </w:r>
      <w:r w:rsidRPr="00795039">
        <w:rPr>
          <w:rFonts w:ascii="Arial,Italic" w:eastAsia="Noto Sans CJK SC" w:hAnsi="Arial,Italic" w:cs="Arial,Italic"/>
          <w:i/>
          <w:iCs/>
          <w:sz w:val="23"/>
          <w:szCs w:val="23"/>
          <w:lang w:val="es-AR"/>
        </w:rPr>
        <w:t>solicita…”.</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8. Verificación de las fuentes utilizadas.</w:t>
      </w:r>
    </w:p>
    <w:p w:rsidR="00242200" w:rsidRPr="00795039" w:rsidRDefault="00242200">
      <w:pPr>
        <w:jc w:val="both"/>
        <w:rPr>
          <w:rFonts w:ascii="Arial" w:hAnsi="Arial" w:cs="Arial"/>
          <w:b/>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rsidR="00242200" w:rsidRPr="00795039" w:rsidRDefault="00242200">
      <w:pPr>
        <w:ind w:firstLine="709"/>
        <w:jc w:val="both"/>
        <w:rPr>
          <w:rFonts w:ascii="Arial" w:hAnsi="Arial" w:cs="Arial"/>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 xml:space="preserve">La Autoridad podrá no considerar toda la información que no pudiera verificarse debido a la falta de conformidad por parte del </w:t>
      </w:r>
      <w:r w:rsidR="00A9108B" w:rsidRPr="00795039">
        <w:rPr>
          <w:rFonts w:ascii="Arial" w:hAnsi="Arial" w:cs="Arial"/>
          <w:sz w:val="22"/>
          <w:szCs w:val="22"/>
        </w:rPr>
        <w:t>importador,</w:t>
      </w:r>
      <w:r w:rsidRPr="00795039">
        <w:rPr>
          <w:rFonts w:ascii="Arial" w:hAnsi="Arial" w:cs="Arial"/>
          <w:sz w:val="22"/>
          <w:szCs w:val="22"/>
        </w:rPr>
        <w:t xml:space="preserve"> así como también por la indisponibilidad de las fuentes de la información al momento de efectuar la verificación.</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sz w:val="22"/>
          <w:szCs w:val="22"/>
        </w:rPr>
      </w:pPr>
      <w:r w:rsidRPr="00795039">
        <w:rPr>
          <w:rFonts w:ascii="Arial" w:hAnsi="Arial" w:cs="Arial"/>
          <w:b/>
          <w:sz w:val="22"/>
          <w:szCs w:val="22"/>
        </w:rPr>
        <w:t>9. Idioma de la información.</w:t>
      </w:r>
    </w:p>
    <w:p w:rsidR="00242200" w:rsidRPr="00795039" w:rsidRDefault="00242200">
      <w:pPr>
        <w:jc w:val="both"/>
        <w:rPr>
          <w:rFonts w:ascii="Arial" w:hAnsi="Arial" w:cs="Arial"/>
          <w:sz w:val="22"/>
          <w:szCs w:val="22"/>
        </w:rPr>
      </w:pPr>
    </w:p>
    <w:p w:rsidR="00242200" w:rsidRPr="00795039" w:rsidRDefault="00FC347A">
      <w:pPr>
        <w:pStyle w:val="Sangradetextonormal"/>
        <w:rPr>
          <w:rFonts w:ascii="Arial" w:hAnsi="Arial" w:cs="Arial"/>
          <w:sz w:val="22"/>
          <w:szCs w:val="22"/>
        </w:rPr>
      </w:pPr>
      <w:r w:rsidRPr="00795039">
        <w:rPr>
          <w:rFonts w:ascii="Arial" w:hAnsi="Arial" w:cs="Arial"/>
          <w:sz w:val="22"/>
          <w:szCs w:val="22"/>
        </w:rPr>
        <w:t>El material informativo y la documentación deberán ser presentados en idioma castellano.</w:t>
      </w:r>
    </w:p>
    <w:p w:rsidR="00242200" w:rsidRPr="00795039" w:rsidRDefault="00242200">
      <w:pPr>
        <w:pStyle w:val="Sangradetextonormal"/>
        <w:rPr>
          <w:rFonts w:ascii="Arial" w:hAnsi="Arial" w:cs="Arial"/>
          <w:sz w:val="22"/>
          <w:szCs w:val="22"/>
        </w:rPr>
      </w:pPr>
    </w:p>
    <w:p w:rsidR="00242200" w:rsidRPr="00795039" w:rsidRDefault="00FC347A">
      <w:pPr>
        <w:pStyle w:val="Sangra2detindependiente"/>
        <w:rPr>
          <w:rFonts w:ascii="Arial" w:hAnsi="Arial" w:cs="Arial"/>
          <w:sz w:val="22"/>
          <w:szCs w:val="22"/>
        </w:rPr>
      </w:pPr>
      <w:r w:rsidRPr="00795039">
        <w:rPr>
          <w:rFonts w:ascii="Arial" w:hAnsi="Arial" w:cs="Arial"/>
          <w:sz w:val="22"/>
          <w:szCs w:val="22"/>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rsidR="00242200" w:rsidRPr="00795039" w:rsidRDefault="00242200">
      <w:pPr>
        <w:pStyle w:val="Sangra2detindependiente"/>
        <w:rPr>
          <w:rFonts w:ascii="Arial" w:hAnsi="Arial" w:cs="Arial"/>
          <w:sz w:val="22"/>
          <w:szCs w:val="22"/>
        </w:rPr>
      </w:pPr>
    </w:p>
    <w:p w:rsidR="00242200" w:rsidRPr="00795039" w:rsidRDefault="00FC347A">
      <w:pPr>
        <w:pStyle w:val="Sangra2detindependiente"/>
      </w:pPr>
      <w:r w:rsidRPr="00795039">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10. Firma del Cuestionario.</w:t>
      </w:r>
    </w:p>
    <w:p w:rsidR="00242200" w:rsidRPr="00795039" w:rsidRDefault="00242200" w:rsidP="008F7726">
      <w:pPr>
        <w:jc w:val="both"/>
        <w:rPr>
          <w:rFonts w:ascii="Arial" w:hAnsi="Arial" w:cs="Arial"/>
          <w:b/>
          <w:sz w:val="22"/>
          <w:szCs w:val="22"/>
        </w:rPr>
      </w:pPr>
    </w:p>
    <w:p w:rsidR="00242200" w:rsidRPr="00795039" w:rsidRDefault="008F7726" w:rsidP="008F7726">
      <w:pPr>
        <w:autoSpaceDE w:val="0"/>
        <w:autoSpaceDN w:val="0"/>
        <w:adjustRightInd w:val="0"/>
        <w:ind w:firstLine="708"/>
        <w:jc w:val="both"/>
        <w:rPr>
          <w:rFonts w:ascii="Arial" w:eastAsia="Noto Sans CJK SC" w:hAnsi="Arial" w:cs="Arial"/>
          <w:sz w:val="23"/>
          <w:szCs w:val="23"/>
          <w:lang w:val="es-AR"/>
        </w:rPr>
      </w:pPr>
      <w:r w:rsidRPr="00795039">
        <w:rPr>
          <w:rFonts w:ascii="Arial" w:eastAsia="Noto Sans CJK SC" w:hAnsi="Arial" w:cs="Arial"/>
          <w:sz w:val="23"/>
          <w:szCs w:val="23"/>
          <w:lang w:val="es-AR"/>
        </w:rPr>
        <w:t>Se recuerda que, cada hoja de las presentaciones que realice, deberá ser firmada con su respectiva aclaración por el representante o su apoderado debidamente acreditado. (Artículo 15 y concordantes del Régimen de Procedimientos Administrativos Ley Nº 19.549, Decreto Reglamentario Nº 1759/72, texto ordenado en 2017 por Decreto Nº 894/17). Al respecto, se solicita acompañar en cada presentación, copia del Documento Nacional de Identidad (D.N.I.) del firmante, a los fines de acreditar su identidad y certificar la autenticidad de su firma.</w:t>
      </w:r>
    </w:p>
    <w:p w:rsidR="00242200" w:rsidRPr="00795039" w:rsidRDefault="00242200">
      <w:pPr>
        <w:ind w:firstLine="709"/>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11. Cantidad de ejemplares a presentar.</w:t>
      </w:r>
    </w:p>
    <w:p w:rsidR="00242200" w:rsidRPr="00795039" w:rsidRDefault="00242200" w:rsidP="008F7726">
      <w:pPr>
        <w:jc w:val="both"/>
        <w:rPr>
          <w:rFonts w:ascii="Arial" w:hAnsi="Arial" w:cs="Arial"/>
          <w:b/>
          <w:sz w:val="22"/>
          <w:szCs w:val="22"/>
        </w:rPr>
      </w:pPr>
    </w:p>
    <w:p w:rsidR="00242200" w:rsidRPr="00795039" w:rsidRDefault="008F7726" w:rsidP="008F7726">
      <w:pPr>
        <w:autoSpaceDE w:val="0"/>
        <w:autoSpaceDN w:val="0"/>
        <w:adjustRightInd w:val="0"/>
        <w:ind w:firstLine="708"/>
        <w:jc w:val="both"/>
        <w:rPr>
          <w:rFonts w:ascii="Arial" w:hAnsi="Arial" w:cs="Arial"/>
          <w:sz w:val="22"/>
          <w:szCs w:val="22"/>
        </w:rPr>
      </w:pPr>
      <w:r w:rsidRPr="00795039">
        <w:rPr>
          <w:rFonts w:ascii="Arial" w:eastAsia="Noto Sans CJK SC" w:hAnsi="Arial" w:cs="Arial"/>
          <w:sz w:val="23"/>
          <w:szCs w:val="23"/>
          <w:lang w:val="es-AR"/>
        </w:rPr>
        <w:t>Se deberá presentar UN (1) ejemplar de la información solicitada en los Anexos. El material suministrado en versión digital deberá ser acompañado en formato Excel y Word según corresponda. Además, se deberá adjuntar un listado de cada uno de los archivos contenidos en los soportes digitales.</w:t>
      </w:r>
    </w:p>
    <w:p w:rsidR="00242200" w:rsidRPr="00795039" w:rsidRDefault="00FC347A">
      <w:pPr>
        <w:ind w:firstLine="708"/>
        <w:jc w:val="both"/>
        <w:rPr>
          <w:rFonts w:ascii="Arial" w:hAnsi="Arial" w:cs="Arial"/>
          <w:sz w:val="22"/>
          <w:szCs w:val="22"/>
        </w:rPr>
      </w:pPr>
      <w:r w:rsidRPr="00795039">
        <w:br w:type="page"/>
      </w:r>
    </w:p>
    <w:p w:rsidR="00242200" w:rsidRPr="00795039" w:rsidRDefault="00242200">
      <w:pPr>
        <w:jc w:val="both"/>
        <w:rPr>
          <w:rFonts w:ascii="Arial" w:hAnsi="Arial" w:cs="Arial"/>
          <w:sz w:val="22"/>
          <w:szCs w:val="22"/>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795039">
        <w:tc>
          <w:tcPr>
            <w:tcW w:w="8985" w:type="dxa"/>
            <w:tcBorders>
              <w:top w:val="single" w:sz="6" w:space="0" w:color="000000"/>
              <w:left w:val="single" w:sz="6" w:space="0" w:color="000000"/>
              <w:bottom w:val="single" w:sz="12" w:space="0" w:color="000000"/>
              <w:right w:val="single" w:sz="12" w:space="0" w:color="000000"/>
            </w:tcBorders>
            <w:shd w:val="clear" w:color="auto" w:fill="E5E5E5"/>
          </w:tcPr>
          <w:p w:rsidR="00242200" w:rsidRPr="00795039" w:rsidRDefault="00242200">
            <w:pPr>
              <w:snapToGrid w:val="0"/>
              <w:jc w:val="center"/>
              <w:rPr>
                <w:rFonts w:ascii="Arial" w:hAnsi="Arial" w:cs="Arial"/>
                <w:b/>
                <w:i/>
                <w:sz w:val="22"/>
                <w:szCs w:val="22"/>
              </w:rPr>
            </w:pPr>
          </w:p>
          <w:p w:rsidR="00242200" w:rsidRPr="00795039" w:rsidRDefault="00FC347A">
            <w:pPr>
              <w:jc w:val="center"/>
            </w:pPr>
            <w:r w:rsidRPr="00795039">
              <w:rPr>
                <w:rFonts w:ascii="Arial" w:hAnsi="Arial" w:cs="Arial"/>
                <w:b/>
                <w:i/>
                <w:sz w:val="22"/>
                <w:szCs w:val="22"/>
              </w:rPr>
              <w:t>Se recomienda realizar una lectura de toda esta guía, previa al inicio de la contestación de los distintos ítems.</w:t>
            </w:r>
          </w:p>
          <w:p w:rsidR="00242200" w:rsidRPr="00795039" w:rsidRDefault="00242200">
            <w:pPr>
              <w:jc w:val="both"/>
              <w:rPr>
                <w:rFonts w:ascii="Arial" w:hAnsi="Arial" w:cs="Arial"/>
                <w:b/>
                <w:i/>
                <w:sz w:val="22"/>
                <w:szCs w:val="22"/>
              </w:rPr>
            </w:pPr>
          </w:p>
        </w:tc>
      </w:tr>
    </w:tbl>
    <w:p w:rsidR="00242200" w:rsidRPr="00795039" w:rsidRDefault="00242200">
      <w:pPr>
        <w:jc w:val="both"/>
        <w:rPr>
          <w:rFonts w:ascii="Arial" w:hAnsi="Arial" w:cs="Arial"/>
          <w:sz w:val="22"/>
          <w:szCs w:val="22"/>
        </w:rPr>
      </w:pPr>
    </w:p>
    <w:p w:rsidR="00242200" w:rsidRPr="00795039" w:rsidRDefault="00242200">
      <w:pPr>
        <w:jc w:val="center"/>
        <w:rPr>
          <w:rFonts w:ascii="Arial" w:hAnsi="Arial" w:cs="Arial"/>
          <w:b/>
          <w:sz w:val="22"/>
          <w:szCs w:val="22"/>
        </w:rPr>
      </w:pPr>
    </w:p>
    <w:p w:rsidR="00242200" w:rsidRPr="00795039" w:rsidRDefault="00FC347A">
      <w:pPr>
        <w:jc w:val="center"/>
      </w:pPr>
      <w:r w:rsidRPr="00795039">
        <w:rPr>
          <w:rFonts w:ascii="Arial" w:hAnsi="Arial" w:cs="Arial"/>
          <w:b/>
          <w:sz w:val="22"/>
          <w:szCs w:val="22"/>
        </w:rPr>
        <w:t>INSTRUCCIONES ESPECÍFICAS PARA LOS ANEXOS</w:t>
      </w: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ANEXO Nº I - IDENTIFICACIÓN DEL IMPORTADOR.</w:t>
      </w:r>
    </w:p>
    <w:p w:rsidR="00242200" w:rsidRPr="00795039" w:rsidRDefault="00242200">
      <w:pPr>
        <w:jc w:val="both"/>
        <w:rPr>
          <w:rFonts w:ascii="Arial" w:hAnsi="Arial" w:cs="Arial"/>
          <w:b/>
          <w:sz w:val="22"/>
          <w:szCs w:val="22"/>
        </w:rPr>
      </w:pPr>
    </w:p>
    <w:p w:rsidR="00242200" w:rsidRPr="00795039" w:rsidRDefault="00FC347A" w:rsidP="00795039">
      <w:pPr>
        <w:numPr>
          <w:ilvl w:val="0"/>
          <w:numId w:val="3"/>
        </w:numPr>
        <w:jc w:val="both"/>
      </w:pPr>
      <w:r w:rsidRPr="00795039">
        <w:rPr>
          <w:rFonts w:ascii="Arial" w:hAnsi="Arial" w:cs="Arial"/>
          <w:sz w:val="22"/>
          <w:szCs w:val="22"/>
        </w:rPr>
        <w:t xml:space="preserve">Deberá acompañarse la documentación que acredite la identidad del importador. </w:t>
      </w:r>
      <w:r w:rsidR="008F7726" w:rsidRPr="00795039">
        <w:rPr>
          <w:rFonts w:ascii="Arial" w:hAnsi="Arial" w:cs="Arial"/>
          <w:sz w:val="22"/>
          <w:szCs w:val="22"/>
        </w:rPr>
        <w:t>En caso de tratarse de personas jurídicas, acompañaran aquella documentación que acredite tanto su personería, solicitada a los efectos de corroborar la existencia y capacidad jurídica de la empresa, su objeto social, entre otras cosas, como, en su caso, la representatividad del firmante de la documentación a presentar (artículos 31, 32, 33, 35 y concordantes del Decreto Reglamentario Nº 1.759/72 texto ordenado 2017 del Régimen de Procedimientos Administrativos, Ley Nº 19.549). Al respecto, se hace saber que dicha documentación deberá ser acompañada en original o copia certificada y/o legalizada; se solicita que la misma se visualice en color.</w:t>
      </w:r>
    </w:p>
    <w:p w:rsidR="00242200" w:rsidRPr="00795039" w:rsidRDefault="00242200">
      <w:pPr>
        <w:jc w:val="both"/>
        <w:rPr>
          <w:rFonts w:ascii="Arial" w:hAnsi="Arial" w:cs="Arial"/>
          <w:sz w:val="22"/>
          <w:szCs w:val="22"/>
        </w:rPr>
      </w:pPr>
    </w:p>
    <w:p w:rsidR="00242200" w:rsidRPr="00795039" w:rsidRDefault="00FC347A" w:rsidP="00795039">
      <w:pPr>
        <w:numPr>
          <w:ilvl w:val="0"/>
          <w:numId w:val="3"/>
        </w:numPr>
        <w:jc w:val="both"/>
        <w:rPr>
          <w:rFonts w:ascii="Arial" w:hAnsi="Arial" w:cs="Arial"/>
          <w:sz w:val="22"/>
          <w:szCs w:val="22"/>
        </w:rPr>
      </w:pPr>
      <w:r w:rsidRPr="00795039">
        <w:rPr>
          <w:rFonts w:ascii="Arial" w:hAnsi="Arial" w:cs="Arial"/>
          <w:sz w:val="22"/>
          <w:szCs w:val="22"/>
        </w:rPr>
        <w:t xml:space="preserve">En el caso </w:t>
      </w:r>
      <w:r w:rsidR="008F7726" w:rsidRPr="00795039">
        <w:rPr>
          <w:rFonts w:ascii="Arial" w:hAnsi="Arial" w:cs="Arial"/>
          <w:sz w:val="22"/>
          <w:szCs w:val="22"/>
        </w:rPr>
        <w:t>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2017 por Decreto Nº 894/17)</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8F7726" w:rsidRPr="00795039" w:rsidRDefault="008F7726" w:rsidP="00795039">
      <w:pPr>
        <w:numPr>
          <w:ilvl w:val="0"/>
          <w:numId w:val="3"/>
        </w:numPr>
        <w:jc w:val="both"/>
        <w:rPr>
          <w:rFonts w:ascii="Arial" w:hAnsi="Arial" w:cs="Arial"/>
          <w:sz w:val="22"/>
          <w:szCs w:val="22"/>
        </w:rPr>
      </w:pPr>
      <w:r w:rsidRPr="00795039">
        <w:rPr>
          <w:rFonts w:ascii="Arial" w:hAnsi="Arial" w:cs="Arial"/>
          <w:sz w:val="22"/>
          <w:szCs w:val="22"/>
        </w:rPr>
        <w:t>Deberá cumplir con lo dispuesto en el Artículo 2, de la Resolución SIECYGCE N° 77/2020 (RESOL-2020-77-APN-SIECYGCE#MDP) de fecha 8 de junio de 2020, publicada en el Boletín Oficial el día 9 de junio de 2020, y sus modificatorias, el cual establece que: “</w:t>
      </w:r>
      <w:r w:rsidRPr="00795039">
        <w:rPr>
          <w:rFonts w:ascii="Arial" w:hAnsi="Arial" w:cs="Arial"/>
          <w:i/>
          <w:sz w:val="22"/>
          <w:szCs w:val="22"/>
        </w:rPr>
        <w:t>A los efectos de que la autoridad investigadora efectúe las notificaciones, las partes interesadas deberán constituir un domicilio especial electrónico en los términos de los incisos b., c. y d. del Artículo 19 del Reglamento de Procedimientos Administrativos, Decreto Nº 1.759/72, T.O. 2017, (…). Para los trámites en curso, tendrán un plazo de DIEZ (10) días hábiles desde la publicación de la presente resolución</w:t>
      </w:r>
      <w:r w:rsidRPr="00795039">
        <w:rPr>
          <w:rFonts w:ascii="Arial" w:hAnsi="Arial" w:cs="Arial"/>
          <w:sz w:val="22"/>
          <w:szCs w:val="22"/>
        </w:rPr>
        <w:t xml:space="preserve">”. </w:t>
      </w:r>
    </w:p>
    <w:p w:rsidR="008F7726" w:rsidRPr="00795039" w:rsidRDefault="008F7726" w:rsidP="008F7726">
      <w:pPr>
        <w:jc w:val="both"/>
        <w:rPr>
          <w:rFonts w:ascii="Arial" w:hAnsi="Arial" w:cs="Arial"/>
          <w:sz w:val="22"/>
          <w:szCs w:val="22"/>
        </w:rPr>
      </w:pPr>
    </w:p>
    <w:p w:rsidR="00242200" w:rsidRPr="00795039" w:rsidRDefault="00FC347A" w:rsidP="008F7726">
      <w:pPr>
        <w:numPr>
          <w:ilvl w:val="0"/>
          <w:numId w:val="3"/>
        </w:numPr>
        <w:jc w:val="both"/>
        <w:rPr>
          <w:rFonts w:ascii="Arial" w:hAnsi="Arial" w:cs="Arial"/>
          <w:sz w:val="22"/>
          <w:szCs w:val="22"/>
        </w:rPr>
      </w:pPr>
      <w:r w:rsidRPr="00795039">
        <w:rPr>
          <w:rFonts w:ascii="Arial" w:hAnsi="Arial" w:cs="Arial"/>
          <w:sz w:val="22"/>
          <w:szCs w:val="22"/>
        </w:rPr>
        <w:t>Se deberá acompañar constancia que acredite inscripción en la AFIP. (CUIT).</w:t>
      </w:r>
    </w:p>
    <w:p w:rsidR="00242200" w:rsidRPr="00795039" w:rsidRDefault="00242200">
      <w:pPr>
        <w:jc w:val="both"/>
        <w:rPr>
          <w:rFonts w:ascii="Arial" w:hAnsi="Arial" w:cs="Arial"/>
          <w:sz w:val="22"/>
          <w:szCs w:val="22"/>
        </w:rPr>
      </w:pPr>
    </w:p>
    <w:p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rsidR="00242200" w:rsidRPr="00795039" w:rsidRDefault="00242200">
      <w:pPr>
        <w:pStyle w:val="Prrafodelista1"/>
        <w:rPr>
          <w:rFonts w:ascii="Arial" w:hAnsi="Arial" w:cs="Arial"/>
          <w:sz w:val="22"/>
          <w:szCs w:val="22"/>
        </w:rPr>
      </w:pPr>
    </w:p>
    <w:p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En el caso de manifestar algún tipo de vinculación con la/s empresa/s productora/s exportadora/s, se solicita tenga a bien adjuntar el Informe de Precios de Transferencia de la AFIP.</w:t>
      </w:r>
    </w:p>
    <w:p w:rsidR="00242200" w:rsidRPr="00795039" w:rsidRDefault="00242200">
      <w:pPr>
        <w:ind w:left="284" w:hanging="284"/>
        <w:jc w:val="both"/>
        <w:rPr>
          <w:rFonts w:ascii="Arial" w:hAnsi="Arial" w:cs="Arial"/>
          <w:sz w:val="22"/>
          <w:szCs w:val="22"/>
        </w:rPr>
      </w:pPr>
    </w:p>
    <w:p w:rsidR="00242200" w:rsidRPr="00795039" w:rsidRDefault="00FC347A">
      <w:pPr>
        <w:numPr>
          <w:ilvl w:val="0"/>
          <w:numId w:val="3"/>
        </w:numPr>
        <w:jc w:val="both"/>
      </w:pPr>
      <w:r w:rsidRPr="00795039">
        <w:rPr>
          <w:rFonts w:ascii="Arial" w:hAnsi="Arial" w:cs="Arial"/>
          <w:sz w:val="22"/>
          <w:szCs w:val="22"/>
        </w:rPr>
        <w:lastRenderedPageBreak/>
        <w:t xml:space="preserve">Presentar los Estados de Situación Patrimonial y de Resultados que cubren el período objeto de </w:t>
      </w:r>
      <w:r w:rsidR="00E25AC3" w:rsidRPr="00795039">
        <w:rPr>
          <w:rFonts w:ascii="Arial" w:hAnsi="Arial" w:cs="Arial"/>
          <w:sz w:val="22"/>
          <w:szCs w:val="22"/>
        </w:rPr>
        <w:t>investigación</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Manifestar conformidad de verificación de información.</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pPr>
      <w:r w:rsidRPr="00795039">
        <w:rPr>
          <w:rFonts w:ascii="Arial" w:hAnsi="Arial" w:cs="Arial"/>
          <w:b/>
          <w:sz w:val="22"/>
          <w:szCs w:val="22"/>
        </w:rPr>
        <w:t xml:space="preserve">ANEXO Nº II - IDENTIFICACIÓN DEL PRODUCTO </w:t>
      </w:r>
      <w:r w:rsidR="00E25AC3" w:rsidRPr="00795039">
        <w:rPr>
          <w:rFonts w:ascii="Arial" w:eastAsia="Noto Sans CJK SC" w:hAnsi="Arial" w:cs="Arial"/>
          <w:b/>
          <w:bCs/>
          <w:sz w:val="23"/>
          <w:szCs w:val="23"/>
          <w:lang w:val="es-AR"/>
        </w:rPr>
        <w:t>DENUNCIADO</w:t>
      </w:r>
      <w:r w:rsidRPr="00795039">
        <w:rPr>
          <w:rFonts w:ascii="Arial" w:hAnsi="Arial" w:cs="Arial"/>
          <w:b/>
          <w:sz w:val="22"/>
          <w:szCs w:val="22"/>
        </w:rPr>
        <w:t>.</w:t>
      </w:r>
    </w:p>
    <w:p w:rsidR="00242200" w:rsidRPr="00795039" w:rsidRDefault="00242200">
      <w:pPr>
        <w:jc w:val="both"/>
        <w:rPr>
          <w:rFonts w:ascii="Arial" w:hAnsi="Arial" w:cs="Arial"/>
          <w:b/>
          <w:sz w:val="22"/>
          <w:szCs w:val="22"/>
        </w:rPr>
      </w:pPr>
    </w:p>
    <w:p w:rsidR="00242200" w:rsidRPr="00795039" w:rsidRDefault="00FC347A">
      <w:pPr>
        <w:numPr>
          <w:ilvl w:val="0"/>
          <w:numId w:val="8"/>
        </w:numPr>
        <w:jc w:val="both"/>
      </w:pPr>
      <w:r w:rsidRPr="00795039">
        <w:rPr>
          <w:rFonts w:ascii="Arial" w:hAnsi="Arial" w:cs="Arial"/>
          <w:sz w:val="22"/>
          <w:szCs w:val="22"/>
        </w:rPr>
        <w:t xml:space="preserve">Características generales del producto objeto de </w:t>
      </w:r>
      <w:r w:rsidR="00E25AC3" w:rsidRPr="00795039">
        <w:rPr>
          <w:rFonts w:ascii="Arial" w:hAnsi="Arial" w:cs="Arial"/>
          <w:sz w:val="22"/>
          <w:szCs w:val="22"/>
        </w:rPr>
        <w:t>investigación</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numPr>
          <w:ilvl w:val="0"/>
          <w:numId w:val="9"/>
        </w:numPr>
        <w:ind w:left="926"/>
        <w:jc w:val="both"/>
        <w:rPr>
          <w:rFonts w:ascii="Arial" w:hAnsi="Arial" w:cs="Arial"/>
          <w:sz w:val="22"/>
          <w:szCs w:val="22"/>
        </w:rPr>
      </w:pPr>
      <w:r w:rsidRPr="00795039">
        <w:rPr>
          <w:rFonts w:ascii="Arial" w:hAnsi="Arial" w:cs="Arial"/>
          <w:sz w:val="22"/>
          <w:szCs w:val="22"/>
        </w:rPr>
        <w:t xml:space="preserve">Descripción física y técnica del producto objeto de </w:t>
      </w:r>
      <w:r w:rsidR="00E25AC3" w:rsidRPr="00795039">
        <w:rPr>
          <w:rFonts w:ascii="Arial" w:hAnsi="Arial" w:cs="Arial"/>
          <w:sz w:val="22"/>
          <w:szCs w:val="22"/>
        </w:rPr>
        <w:t>investigación</w:t>
      </w:r>
      <w:r w:rsidRPr="00795039">
        <w:rPr>
          <w:rFonts w:ascii="Arial" w:hAnsi="Arial" w:cs="Arial"/>
          <w:sz w:val="22"/>
          <w:szCs w:val="22"/>
        </w:rPr>
        <w:t>. Acompañar folletos o material ilustrativo.</w:t>
      </w:r>
    </w:p>
    <w:p w:rsidR="00242200" w:rsidRPr="00795039" w:rsidRDefault="00FC347A">
      <w:pPr>
        <w:numPr>
          <w:ilvl w:val="0"/>
          <w:numId w:val="9"/>
        </w:numPr>
        <w:ind w:left="926"/>
        <w:jc w:val="both"/>
        <w:rPr>
          <w:rFonts w:ascii="Arial" w:hAnsi="Arial" w:cs="Arial"/>
          <w:sz w:val="22"/>
          <w:szCs w:val="22"/>
        </w:rPr>
      </w:pPr>
      <w:r w:rsidRPr="00795039">
        <w:rPr>
          <w:rFonts w:ascii="Arial" w:hAnsi="Arial" w:cs="Arial"/>
          <w:sz w:val="22"/>
          <w:szCs w:val="22"/>
        </w:rPr>
        <w:t>Usos del producto como bien final o bien intermedio.</w:t>
      </w:r>
    </w:p>
    <w:p w:rsidR="00242200" w:rsidRPr="00795039" w:rsidRDefault="00242200">
      <w:pPr>
        <w:jc w:val="both"/>
        <w:rPr>
          <w:rFonts w:ascii="Arial" w:hAnsi="Arial" w:cs="Arial"/>
          <w:sz w:val="22"/>
          <w:szCs w:val="22"/>
        </w:rPr>
      </w:pPr>
    </w:p>
    <w:p w:rsidR="00242200" w:rsidRPr="00795039" w:rsidRDefault="00FC347A">
      <w:pPr>
        <w:numPr>
          <w:ilvl w:val="0"/>
          <w:numId w:val="8"/>
        </w:numPr>
        <w:jc w:val="both"/>
        <w:rPr>
          <w:rFonts w:ascii="Arial" w:hAnsi="Arial" w:cs="Arial"/>
          <w:sz w:val="22"/>
          <w:szCs w:val="22"/>
        </w:rPr>
      </w:pPr>
      <w:r w:rsidRPr="00795039">
        <w:rPr>
          <w:rFonts w:ascii="Arial" w:hAnsi="Arial" w:cs="Arial"/>
          <w:sz w:val="22"/>
          <w:szCs w:val="22"/>
        </w:rPr>
        <w:t xml:space="preserve">Individualizar todos los modelos o códigos del producto objeto de </w:t>
      </w:r>
      <w:r w:rsidR="00E25AC3" w:rsidRPr="00795039">
        <w:rPr>
          <w:rFonts w:ascii="Arial" w:hAnsi="Arial" w:cs="Arial"/>
          <w:sz w:val="22"/>
          <w:szCs w:val="22"/>
        </w:rPr>
        <w:t>investigación</w:t>
      </w:r>
      <w:r w:rsidRPr="00795039">
        <w:rPr>
          <w:rFonts w:ascii="Arial" w:hAnsi="Arial" w:cs="Arial"/>
          <w:sz w:val="22"/>
          <w:szCs w:val="22"/>
        </w:rPr>
        <w:t xml:space="preserve"> importado.</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pPr>
      <w:r w:rsidRPr="00795039">
        <w:rPr>
          <w:rFonts w:ascii="Arial" w:hAnsi="Arial" w:cs="Arial"/>
          <w:b/>
          <w:sz w:val="22"/>
          <w:szCs w:val="22"/>
        </w:rPr>
        <w:t xml:space="preserve">ANEXO Nº III - LISTADO DE PRODUCTORES - EXPORTADORES DEL PRODUCTO SUJETO A </w:t>
      </w:r>
      <w:r w:rsidR="004371BC">
        <w:rPr>
          <w:rFonts w:ascii="Arial" w:hAnsi="Arial" w:cs="Arial"/>
          <w:b/>
          <w:sz w:val="22"/>
          <w:szCs w:val="22"/>
        </w:rPr>
        <w:t>INVESTIGACIÓ</w:t>
      </w:r>
      <w:r w:rsidRPr="00795039">
        <w:rPr>
          <w:rFonts w:ascii="Arial" w:hAnsi="Arial" w:cs="Arial"/>
          <w:b/>
          <w:sz w:val="22"/>
          <w:szCs w:val="22"/>
        </w:rPr>
        <w:t>N.</w:t>
      </w:r>
    </w:p>
    <w:p w:rsidR="00242200" w:rsidRPr="00795039" w:rsidRDefault="00242200">
      <w:pPr>
        <w:jc w:val="both"/>
        <w:rPr>
          <w:rFonts w:ascii="Arial" w:hAnsi="Arial" w:cs="Arial"/>
          <w:b/>
          <w:sz w:val="22"/>
          <w:szCs w:val="22"/>
        </w:rPr>
      </w:pPr>
    </w:p>
    <w:p w:rsidR="00242200" w:rsidRPr="00795039" w:rsidRDefault="00FC347A">
      <w:pPr>
        <w:numPr>
          <w:ilvl w:val="0"/>
          <w:numId w:val="5"/>
        </w:numPr>
        <w:jc w:val="both"/>
      </w:pPr>
      <w:r w:rsidRPr="00795039">
        <w:rPr>
          <w:rFonts w:ascii="Arial" w:hAnsi="Arial" w:cs="Arial"/>
          <w:sz w:val="22"/>
          <w:szCs w:val="22"/>
        </w:rPr>
        <w:t xml:space="preserve">Suministrar la razón social y direcciones de los productores - exportadores a los cuales les compra el producto objeto de </w:t>
      </w:r>
      <w:r w:rsidR="004371BC">
        <w:rPr>
          <w:rFonts w:ascii="Arial" w:hAnsi="Arial" w:cs="Arial"/>
          <w:sz w:val="22"/>
          <w:szCs w:val="22"/>
        </w:rPr>
        <w:t>investigación</w:t>
      </w:r>
      <w:r w:rsidRPr="00795039">
        <w:rPr>
          <w:rFonts w:ascii="Arial" w:hAnsi="Arial" w:cs="Arial"/>
          <w:sz w:val="22"/>
          <w:szCs w:val="22"/>
        </w:rPr>
        <w:t xml:space="preserve">, correspondientes a </w:t>
      </w:r>
      <w:proofErr w:type="spellStart"/>
      <w:r w:rsidRPr="00795039">
        <w:rPr>
          <w:rFonts w:ascii="Arial" w:hAnsi="Arial" w:cs="Arial"/>
          <w:sz w:val="22"/>
          <w:szCs w:val="22"/>
        </w:rPr>
        <w:t>el</w:t>
      </w:r>
      <w:proofErr w:type="spellEnd"/>
      <w:r w:rsidRPr="00795039">
        <w:rPr>
          <w:rFonts w:ascii="Arial" w:hAnsi="Arial" w:cs="Arial"/>
          <w:sz w:val="22"/>
          <w:szCs w:val="22"/>
        </w:rPr>
        <w:t>/</w:t>
      </w:r>
      <w:proofErr w:type="gramStart"/>
      <w:r w:rsidRPr="00795039">
        <w:rPr>
          <w:rFonts w:ascii="Arial" w:hAnsi="Arial" w:cs="Arial"/>
          <w:sz w:val="22"/>
          <w:szCs w:val="22"/>
        </w:rPr>
        <w:t>los</w:t>
      </w:r>
      <w:r w:rsidR="00286E63" w:rsidRPr="00795039">
        <w:rPr>
          <w:rFonts w:ascii="Arial" w:hAnsi="Arial" w:cs="Arial"/>
          <w:sz w:val="22"/>
          <w:szCs w:val="22"/>
        </w:rPr>
        <w:t xml:space="preserve"> </w:t>
      </w:r>
      <w:r w:rsidRPr="00795039">
        <w:rPr>
          <w:rFonts w:ascii="Arial" w:hAnsi="Arial" w:cs="Arial"/>
          <w:sz w:val="22"/>
          <w:szCs w:val="22"/>
        </w:rPr>
        <w:t>origen</w:t>
      </w:r>
      <w:proofErr w:type="gramEnd"/>
      <w:r w:rsidRPr="00795039">
        <w:rPr>
          <w:rFonts w:ascii="Arial" w:hAnsi="Arial" w:cs="Arial"/>
          <w:sz w:val="22"/>
          <w:szCs w:val="22"/>
        </w:rPr>
        <w:t xml:space="preserve">/orígenes informados en la carátula. La información suministrada deberá abarcar el período objeto de </w:t>
      </w:r>
      <w:r w:rsidR="00E25AC3" w:rsidRPr="00795039">
        <w:rPr>
          <w:rFonts w:ascii="Arial" w:hAnsi="Arial" w:cs="Arial"/>
          <w:sz w:val="22"/>
          <w:szCs w:val="22"/>
        </w:rPr>
        <w:t>investigación</w:t>
      </w:r>
      <w:r w:rsidRPr="00795039">
        <w:rPr>
          <w:rFonts w:ascii="Arial" w:hAnsi="Arial" w:cs="Arial"/>
          <w:sz w:val="22"/>
          <w:szCs w:val="22"/>
        </w:rPr>
        <w:t xml:space="preserve"> señalado en la carátula de este cuestionario.</w:t>
      </w:r>
    </w:p>
    <w:p w:rsidR="00242200" w:rsidRPr="00795039" w:rsidRDefault="00242200">
      <w:pPr>
        <w:jc w:val="both"/>
        <w:rPr>
          <w:rFonts w:ascii="Arial" w:hAnsi="Arial" w:cs="Arial"/>
          <w:sz w:val="22"/>
          <w:szCs w:val="22"/>
        </w:rPr>
      </w:pPr>
    </w:p>
    <w:p w:rsidR="00242200" w:rsidRPr="00795039" w:rsidRDefault="00FC347A">
      <w:pPr>
        <w:numPr>
          <w:ilvl w:val="0"/>
          <w:numId w:val="5"/>
        </w:numPr>
        <w:jc w:val="both"/>
        <w:rPr>
          <w:rFonts w:ascii="Arial" w:hAnsi="Arial" w:cs="Arial"/>
          <w:sz w:val="22"/>
          <w:szCs w:val="22"/>
        </w:rPr>
      </w:pPr>
      <w:r w:rsidRPr="00795039">
        <w:rPr>
          <w:rFonts w:ascii="Arial" w:hAnsi="Arial" w:cs="Arial"/>
          <w:sz w:val="22"/>
          <w:szCs w:val="22"/>
        </w:rPr>
        <w:t xml:space="preserve">Indicar si las firmas identificadas en el párrafo anterior son productoras y/o exportadoras del producto objeto de </w:t>
      </w:r>
      <w:r w:rsidR="00E25AC3" w:rsidRPr="00795039">
        <w:rPr>
          <w:rFonts w:ascii="Arial" w:hAnsi="Arial" w:cs="Arial"/>
          <w:sz w:val="22"/>
          <w:szCs w:val="22"/>
        </w:rPr>
        <w:t>investigación</w:t>
      </w:r>
      <w:r w:rsidRPr="00795039">
        <w:rPr>
          <w:rFonts w:ascii="Arial" w:hAnsi="Arial" w:cs="Arial"/>
          <w:sz w:val="22"/>
          <w:szCs w:val="22"/>
        </w:rPr>
        <w:t xml:space="preserve">. </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ANEXO Nº IV - IMPORTACIONES EFECTIVAMENTE REALIZADAS.</w:t>
      </w:r>
    </w:p>
    <w:p w:rsidR="00242200" w:rsidRPr="00795039" w:rsidRDefault="00242200">
      <w:pPr>
        <w:jc w:val="both"/>
        <w:rPr>
          <w:rFonts w:ascii="Arial" w:hAnsi="Arial" w:cs="Arial"/>
          <w:b/>
          <w:sz w:val="22"/>
          <w:szCs w:val="22"/>
        </w:rPr>
      </w:pPr>
    </w:p>
    <w:p w:rsidR="00242200" w:rsidRPr="00795039" w:rsidRDefault="00FC347A">
      <w:pPr>
        <w:numPr>
          <w:ilvl w:val="0"/>
          <w:numId w:val="2"/>
        </w:numPr>
        <w:jc w:val="both"/>
      </w:pPr>
      <w:r w:rsidRPr="00795039">
        <w:rPr>
          <w:rFonts w:ascii="Arial" w:hAnsi="Arial" w:cs="Arial"/>
          <w:sz w:val="22"/>
          <w:szCs w:val="22"/>
        </w:rPr>
        <w:t xml:space="preserve">Completar el Anexo con las importaciones efectivamente realizadas para el período objeto de </w:t>
      </w:r>
      <w:r w:rsidR="00E25AC3" w:rsidRPr="00795039">
        <w:rPr>
          <w:rFonts w:ascii="Arial" w:hAnsi="Arial" w:cs="Arial"/>
          <w:sz w:val="22"/>
          <w:szCs w:val="22"/>
        </w:rPr>
        <w:t>investigación</w:t>
      </w:r>
      <w:r w:rsidRPr="00795039">
        <w:rPr>
          <w:rFonts w:ascii="Arial" w:hAnsi="Arial" w:cs="Arial"/>
          <w:sz w:val="22"/>
          <w:szCs w:val="22"/>
        </w:rPr>
        <w:t xml:space="preserve"> señalado en la carátula de este cuestionario.</w:t>
      </w:r>
    </w:p>
    <w:p w:rsidR="00242200" w:rsidRPr="00795039" w:rsidRDefault="00242200">
      <w:pPr>
        <w:jc w:val="both"/>
        <w:rPr>
          <w:rFonts w:ascii="Arial" w:hAnsi="Arial" w:cs="Arial"/>
          <w:sz w:val="22"/>
          <w:szCs w:val="22"/>
        </w:rPr>
      </w:pPr>
    </w:p>
    <w:p w:rsidR="00242200" w:rsidRPr="00795039" w:rsidRDefault="00FC347A">
      <w:pPr>
        <w:numPr>
          <w:ilvl w:val="0"/>
          <w:numId w:val="2"/>
        </w:numPr>
        <w:jc w:val="both"/>
      </w:pPr>
      <w:r w:rsidRPr="00795039">
        <w:rPr>
          <w:rFonts w:ascii="Arial" w:hAnsi="Arial" w:cs="Arial"/>
          <w:sz w:val="22"/>
          <w:szCs w:val="22"/>
        </w:rPr>
        <w:t>La información suministrada corresponderá a todos el/</w:t>
      </w:r>
      <w:proofErr w:type="gramStart"/>
      <w:r w:rsidRPr="00795039">
        <w:rPr>
          <w:rFonts w:ascii="Arial" w:hAnsi="Arial" w:cs="Arial"/>
          <w:sz w:val="22"/>
          <w:szCs w:val="22"/>
        </w:rPr>
        <w:t>los origen</w:t>
      </w:r>
      <w:proofErr w:type="gramEnd"/>
      <w:r w:rsidRPr="00795039">
        <w:rPr>
          <w:rFonts w:ascii="Arial" w:hAnsi="Arial" w:cs="Arial"/>
          <w:sz w:val="22"/>
          <w:szCs w:val="22"/>
        </w:rPr>
        <w:t>/orígenes incluidos en la carátula del presente cuestionario.</w:t>
      </w:r>
    </w:p>
    <w:p w:rsidR="00242200" w:rsidRPr="00795039" w:rsidRDefault="00242200">
      <w:pPr>
        <w:pStyle w:val="Prrafodelista1"/>
        <w:rPr>
          <w:rFonts w:ascii="Arial" w:hAnsi="Arial" w:cs="Arial"/>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Indicar el número y fecha del Despacho de importación y la/s factura/s asociada/s.</w:t>
      </w:r>
    </w:p>
    <w:p w:rsidR="00242200" w:rsidRPr="00795039" w:rsidRDefault="00242200">
      <w:pPr>
        <w:pStyle w:val="Prrafodelista1"/>
        <w:rPr>
          <w:rFonts w:ascii="Arial" w:hAnsi="Arial" w:cs="Arial"/>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Indicar la razón social del productor exportador.</w:t>
      </w:r>
    </w:p>
    <w:p w:rsidR="00242200" w:rsidRPr="00795039" w:rsidRDefault="00242200">
      <w:pPr>
        <w:jc w:val="both"/>
        <w:rPr>
          <w:rFonts w:ascii="Arial" w:hAnsi="Arial" w:cs="Arial"/>
          <w:b/>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 xml:space="preserve">Especificar los sufijos de valor del producto importado (marca, modelo, etc.), cantidad, FOB total y precio de exportación FOB indicado en el Despacho de Importación. </w:t>
      </w:r>
    </w:p>
    <w:p w:rsidR="00242200" w:rsidRPr="00795039" w:rsidRDefault="00242200">
      <w:pPr>
        <w:jc w:val="both"/>
        <w:rPr>
          <w:rFonts w:ascii="Arial" w:hAnsi="Arial" w:cs="Arial"/>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 xml:space="preserve">Se solicita presentar la información teniendo en cuenta la unidad de medida señalada en la carátula del presente cuestionario. En el caso de que la unidad de medida en </w:t>
      </w:r>
      <w:r w:rsidRPr="00795039">
        <w:rPr>
          <w:rFonts w:ascii="Arial" w:hAnsi="Arial" w:cs="Arial"/>
          <w:sz w:val="22"/>
          <w:szCs w:val="22"/>
        </w:rPr>
        <w:lastRenderedPageBreak/>
        <w:t xml:space="preserve">que se comercializa el producto objeto de </w:t>
      </w:r>
      <w:r w:rsidR="00E25AC3" w:rsidRPr="00795039">
        <w:rPr>
          <w:rFonts w:ascii="Arial" w:hAnsi="Arial" w:cs="Arial"/>
          <w:sz w:val="22"/>
          <w:szCs w:val="22"/>
        </w:rPr>
        <w:t>investigación</w:t>
      </w:r>
      <w:r w:rsidRPr="00795039">
        <w:rPr>
          <w:rFonts w:ascii="Arial" w:hAnsi="Arial" w:cs="Arial"/>
          <w:sz w:val="22"/>
          <w:szCs w:val="22"/>
        </w:rPr>
        <w:t xml:space="preserve"> difiera de aquella especificada en la carátula, tenga a bien informar los coeficientes de conversión.</w:t>
      </w:r>
    </w:p>
    <w:p w:rsidR="00242200" w:rsidRPr="00795039" w:rsidRDefault="00242200">
      <w:pPr>
        <w:jc w:val="both"/>
        <w:rPr>
          <w:rFonts w:ascii="Arial" w:hAnsi="Arial" w:cs="Arial"/>
          <w:sz w:val="22"/>
          <w:szCs w:val="22"/>
        </w:rPr>
      </w:pPr>
    </w:p>
    <w:p w:rsidR="00242200" w:rsidRPr="00795039" w:rsidRDefault="00FC347A">
      <w:pPr>
        <w:numPr>
          <w:ilvl w:val="0"/>
          <w:numId w:val="2"/>
        </w:numPr>
        <w:jc w:val="both"/>
      </w:pPr>
      <w:r w:rsidRPr="00795039">
        <w:rPr>
          <w:rFonts w:ascii="Arial" w:hAnsi="Arial" w:cs="Arial"/>
          <w:sz w:val="22"/>
          <w:szCs w:val="22"/>
        </w:rPr>
        <w:t xml:space="preserve">Especificar el tipo de cambio oficial vigente a la fecha del despacho de importación. </w:t>
      </w:r>
    </w:p>
    <w:p w:rsidR="00242200" w:rsidRPr="00795039" w:rsidRDefault="00242200">
      <w:pPr>
        <w:pStyle w:val="Prrafodelista1"/>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ANEXO Nº V - FIRMAS NO VINCULADAS AL PRODUCTOR – EXPORTADOR.</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El presente Anexo deberá ser completado por aquellas empresas que no están sujetas a ningún tipo de vinculación con el productor exportador.</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ANEXO V a) - ESTRUCTURA DE COSTOS DEL IMPORTADOR.</w:t>
      </w:r>
    </w:p>
    <w:p w:rsidR="00242200" w:rsidRPr="00795039" w:rsidRDefault="00242200">
      <w:pPr>
        <w:jc w:val="both"/>
        <w:rPr>
          <w:rFonts w:ascii="Arial" w:hAnsi="Arial" w:cs="Arial"/>
          <w:b/>
          <w:sz w:val="22"/>
          <w:szCs w:val="22"/>
        </w:rPr>
      </w:pPr>
    </w:p>
    <w:p w:rsidR="00242200" w:rsidRPr="00795039" w:rsidRDefault="00FC347A">
      <w:pPr>
        <w:numPr>
          <w:ilvl w:val="0"/>
          <w:numId w:val="6"/>
        </w:numPr>
        <w:jc w:val="both"/>
        <w:rPr>
          <w:rFonts w:ascii="Arial" w:hAnsi="Arial" w:cs="Arial"/>
          <w:sz w:val="22"/>
          <w:szCs w:val="22"/>
        </w:rPr>
      </w:pPr>
      <w:r w:rsidRPr="00795039">
        <w:rPr>
          <w:rFonts w:ascii="Arial" w:hAnsi="Arial" w:cs="Arial"/>
          <w:sz w:val="22"/>
          <w:szCs w:val="22"/>
        </w:rPr>
        <w:t xml:space="preserve">En función a lo informado en el “Anexo IV: Importaciones efectivamente realizadas”, identificar aquellos modelos/códigos del producto </w:t>
      </w:r>
      <w:r w:rsidRPr="00795039">
        <w:rPr>
          <w:rFonts w:ascii="Arial" w:hAnsi="Arial" w:cs="Arial"/>
          <w:sz w:val="22"/>
          <w:szCs w:val="22"/>
          <w:u w:val="single"/>
        </w:rPr>
        <w:t>más representativos en términos de cantidades importadas</w:t>
      </w:r>
      <w:r w:rsidRPr="00795039">
        <w:rPr>
          <w:rFonts w:ascii="Arial" w:hAnsi="Arial" w:cs="Arial"/>
          <w:sz w:val="22"/>
          <w:szCs w:val="22"/>
        </w:rPr>
        <w:t xml:space="preserve"> durante del período objeto de </w:t>
      </w:r>
      <w:r w:rsidR="004E31F6" w:rsidRPr="00795039">
        <w:rPr>
          <w:rFonts w:ascii="Arial" w:hAnsi="Arial" w:cs="Arial"/>
          <w:sz w:val="22"/>
          <w:szCs w:val="22"/>
        </w:rPr>
        <w:t>investigación</w:t>
      </w:r>
      <w:r w:rsidRPr="00795039">
        <w:rPr>
          <w:rFonts w:ascii="Arial" w:hAnsi="Arial" w:cs="Arial"/>
          <w:sz w:val="22"/>
          <w:szCs w:val="22"/>
        </w:rPr>
        <w:t xml:space="preserve">. </w:t>
      </w:r>
    </w:p>
    <w:p w:rsidR="00242200" w:rsidRPr="00795039" w:rsidRDefault="00242200">
      <w:pPr>
        <w:jc w:val="both"/>
        <w:rPr>
          <w:rFonts w:ascii="Arial" w:hAnsi="Arial" w:cs="Arial"/>
          <w:sz w:val="22"/>
          <w:szCs w:val="22"/>
        </w:rPr>
      </w:pPr>
    </w:p>
    <w:p w:rsidR="00242200" w:rsidRPr="00795039" w:rsidRDefault="00FC347A">
      <w:pPr>
        <w:numPr>
          <w:ilvl w:val="0"/>
          <w:numId w:val="6"/>
        </w:numPr>
        <w:jc w:val="both"/>
      </w:pPr>
      <w:r w:rsidRPr="00795039">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4E31F6" w:rsidRPr="00795039">
        <w:rPr>
          <w:rFonts w:ascii="Arial" w:hAnsi="Arial" w:cs="Arial"/>
          <w:sz w:val="22"/>
          <w:szCs w:val="22"/>
        </w:rPr>
        <w:t>investigación</w:t>
      </w:r>
      <w:r w:rsidRPr="00795039">
        <w:rPr>
          <w:rFonts w:ascii="Arial" w:hAnsi="Arial" w:cs="Arial"/>
          <w:sz w:val="22"/>
          <w:szCs w:val="22"/>
        </w:rPr>
        <w:t>, sin perjuicio que esta Autoridad investigadora pueda requerir con posterioridad información adicional.</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 xml:space="preserve">A </w:t>
      </w:r>
      <w:r w:rsidR="00A9108B" w:rsidRPr="00795039">
        <w:rPr>
          <w:rFonts w:ascii="Arial" w:hAnsi="Arial" w:cs="Arial"/>
          <w:sz w:val="22"/>
          <w:szCs w:val="22"/>
        </w:rPr>
        <w:t>continuación,</w:t>
      </w:r>
      <w:r w:rsidRPr="00795039">
        <w:rPr>
          <w:rFonts w:ascii="Arial" w:hAnsi="Arial" w:cs="Arial"/>
          <w:sz w:val="22"/>
          <w:szCs w:val="22"/>
        </w:rPr>
        <w:t xml:space="preserve"> se presenta un ejemplo que ilustra esta metodología de muestreo.</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pPr>
      <w:r w:rsidRPr="00795039">
        <w:rPr>
          <w:i/>
          <w:szCs w:val="24"/>
        </w:rPr>
        <w:t xml:space="preserve">Ejemplo: Supongamos que el producto objeto de </w:t>
      </w:r>
      <w:r w:rsidR="004371BC">
        <w:rPr>
          <w:i/>
          <w:szCs w:val="24"/>
        </w:rPr>
        <w:t>investigación</w:t>
      </w:r>
      <w:r w:rsidRPr="00795039">
        <w:rPr>
          <w:i/>
          <w:szCs w:val="24"/>
        </w:rPr>
        <w:t xml:space="preserve"> se denomina “Z” y clasifica bajo las posiciones arancelarias “</w:t>
      </w:r>
      <w:proofErr w:type="gramStart"/>
      <w:r w:rsidRPr="00795039">
        <w:rPr>
          <w:i/>
          <w:szCs w:val="24"/>
        </w:rPr>
        <w:t>1”y</w:t>
      </w:r>
      <w:proofErr w:type="gramEnd"/>
      <w:r w:rsidRPr="00795039">
        <w:rPr>
          <w:i/>
          <w:szCs w:val="24"/>
        </w:rPr>
        <w:t xml:space="preserve"> “2”. La unidad de medida es </w:t>
      </w:r>
      <w:proofErr w:type="gramStart"/>
      <w:r w:rsidRPr="00795039">
        <w:rPr>
          <w:i/>
          <w:szCs w:val="24"/>
        </w:rPr>
        <w:t>unidades  y</w:t>
      </w:r>
      <w:proofErr w:type="gramEnd"/>
      <w:r w:rsidRPr="00795039">
        <w:rPr>
          <w:i/>
          <w:szCs w:val="24"/>
        </w:rPr>
        <w:t xml:space="preserve"> el período objeto de </w:t>
      </w:r>
      <w:r w:rsidR="004371BC">
        <w:rPr>
          <w:i/>
          <w:szCs w:val="24"/>
        </w:rPr>
        <w:t>investigació</w:t>
      </w:r>
      <w:r w:rsidRPr="00795039">
        <w:rPr>
          <w:i/>
          <w:szCs w:val="24"/>
        </w:rPr>
        <w:t>n comprende  enero -  diciembre del año 2011. El origen investigado es el país “X”.</w:t>
      </w:r>
    </w:p>
    <w:p w:rsidR="00242200" w:rsidRPr="00795039" w:rsidRDefault="00FC347A">
      <w:pPr>
        <w:jc w:val="both"/>
      </w:pPr>
      <w:r w:rsidRPr="00795039">
        <w:rPr>
          <w:i/>
          <w:szCs w:val="24"/>
        </w:rPr>
        <w:t xml:space="preserve">Además, el importador </w:t>
      </w:r>
      <w:proofErr w:type="gramStart"/>
      <w:r w:rsidRPr="00795039">
        <w:rPr>
          <w:i/>
          <w:szCs w:val="24"/>
        </w:rPr>
        <w:t>presenta  el</w:t>
      </w:r>
      <w:proofErr w:type="gramEnd"/>
      <w:r w:rsidRPr="00795039">
        <w:rPr>
          <w:i/>
          <w:szCs w:val="24"/>
        </w:rPr>
        <w:t xml:space="preserve"> siguiente detalle de importaciones por modelo  y por nomenclatura para el origen y período objeto de </w:t>
      </w:r>
      <w:r w:rsidR="004371BC">
        <w:rPr>
          <w:i/>
          <w:szCs w:val="24"/>
        </w:rPr>
        <w:t>investigación</w:t>
      </w:r>
      <w:r w:rsidRPr="00795039">
        <w:rPr>
          <w:i/>
          <w:szCs w:val="24"/>
        </w:rPr>
        <w:t>.</w:t>
      </w:r>
    </w:p>
    <w:p w:rsidR="00242200" w:rsidRPr="00795039" w:rsidRDefault="00242200">
      <w:pPr>
        <w:jc w:val="both"/>
        <w:rPr>
          <w:rFonts w:ascii="Arial" w:hAnsi="Arial" w:cs="Arial"/>
          <w:i/>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795039">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286E63">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MODELO</w:t>
            </w:r>
          </w:p>
        </w:tc>
      </w:tr>
      <w:tr w:rsidR="00242200" w:rsidRPr="00795039">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rsidR="00242200" w:rsidRPr="00795039"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rsidR="00242200" w:rsidRPr="00795039" w:rsidRDefault="00242200">
            <w:pPr>
              <w:snapToGrid w:val="0"/>
              <w:jc w:val="center"/>
              <w:rPr>
                <w:rFonts w:ascii="Arial" w:hAnsi="Arial" w:cs="Arial"/>
                <w:b/>
                <w:bCs/>
                <w:i/>
                <w:iCs/>
                <w:color w:val="000000"/>
                <w:sz w:val="18"/>
                <w:szCs w:val="18"/>
                <w:lang w:val="es-AR" w:eastAsia="es-AR"/>
              </w:rPr>
            </w:pP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V</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N</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W</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X</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M</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Y</w:t>
            </w:r>
          </w:p>
        </w:tc>
      </w:tr>
      <w:tr w:rsidR="00242200" w:rsidRPr="00795039">
        <w:trPr>
          <w:trHeight w:val="547"/>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lastRenderedPageBreak/>
              <w:t>III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242200">
            <w:pPr>
              <w:snapToGrid w:val="0"/>
              <w:jc w:val="center"/>
              <w:rPr>
                <w:rFonts w:ascii="Arial" w:hAnsi="Arial" w:cs="Arial"/>
                <w:i/>
                <w:iCs/>
                <w:color w:val="000000"/>
                <w:sz w:val="18"/>
                <w:szCs w:val="18"/>
                <w:lang w:val="es-AR" w:eastAsia="es-AR"/>
              </w:rPr>
            </w:pPr>
          </w:p>
          <w:p w:rsidR="00242200" w:rsidRPr="00795039" w:rsidRDefault="00FC347A">
            <w:pPr>
              <w:jc w:val="center"/>
              <w:rPr>
                <w:rFonts w:ascii="Arial" w:hAnsi="Arial" w:cs="Arial"/>
                <w:i/>
                <w:iCs/>
                <w:color w:val="000000"/>
                <w:sz w:val="18"/>
                <w:szCs w:val="18"/>
                <w:lang w:eastAsia="es-AR"/>
              </w:rPr>
            </w:pPr>
            <w:r w:rsidRPr="00795039">
              <w:rPr>
                <w:rFonts w:ascii="Arial" w:hAnsi="Arial" w:cs="Arial"/>
                <w:i/>
                <w:iCs/>
                <w:color w:val="000000"/>
                <w:sz w:val="18"/>
                <w:szCs w:val="18"/>
                <w:lang w:eastAsia="es-AR"/>
              </w:rPr>
              <w:t>MODELO Z</w:t>
            </w:r>
          </w:p>
          <w:p w:rsidR="00242200" w:rsidRPr="00795039" w:rsidRDefault="00242200">
            <w:pPr>
              <w:jc w:val="center"/>
              <w:rPr>
                <w:rFonts w:ascii="Arial" w:hAnsi="Arial" w:cs="Arial"/>
                <w:i/>
                <w:iCs/>
                <w:color w:val="000000"/>
                <w:sz w:val="18"/>
                <w:szCs w:val="18"/>
                <w:lang w:val="es-AR" w:eastAsia="es-AR"/>
              </w:rPr>
            </w:pP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P</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Q</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V</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M</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W</w:t>
            </w: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i/>
          <w:sz w:val="22"/>
          <w:szCs w:val="22"/>
        </w:rPr>
      </w:pPr>
    </w:p>
    <w:p w:rsidR="00242200" w:rsidRPr="00795039" w:rsidRDefault="00FC347A">
      <w:pPr>
        <w:jc w:val="both"/>
        <w:rPr>
          <w:rFonts w:ascii="Arial" w:hAnsi="Arial" w:cs="Arial"/>
          <w:i/>
          <w:sz w:val="22"/>
          <w:szCs w:val="22"/>
        </w:rPr>
      </w:pPr>
      <w:r w:rsidRPr="00795039">
        <w:rPr>
          <w:rFonts w:ascii="Arial" w:hAnsi="Arial" w:cs="Arial"/>
          <w:i/>
          <w:sz w:val="22"/>
          <w:szCs w:val="22"/>
        </w:rPr>
        <w:t>Entre los modelos con mayores cantidades importadas se encuentran el modelo O, el modelo W y el modelo M:</w:t>
      </w:r>
    </w:p>
    <w:p w:rsidR="00242200" w:rsidRPr="00795039" w:rsidRDefault="00242200">
      <w:pPr>
        <w:jc w:val="both"/>
        <w:rPr>
          <w:rFonts w:ascii="Arial" w:hAnsi="Arial" w:cs="Arial"/>
          <w:i/>
          <w:sz w:val="22"/>
          <w:szCs w:val="22"/>
        </w:rPr>
      </w:pPr>
    </w:p>
    <w:p w:rsidR="00242200" w:rsidRPr="00795039" w:rsidRDefault="00242200">
      <w:pPr>
        <w:jc w:val="both"/>
        <w:rPr>
          <w:rFonts w:ascii="Arial" w:hAnsi="Arial" w:cs="Arial"/>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795039">
        <w:trPr>
          <w:trHeight w:val="72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286E63">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CANTIDAD UNIDADES</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59</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35</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30</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15</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15</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10</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10</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8</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5</w:t>
            </w:r>
          </w:p>
        </w:tc>
      </w:tr>
      <w:tr w:rsidR="00242200" w:rsidRPr="00795039">
        <w:trPr>
          <w:trHeight w:val="380"/>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5</w:t>
            </w:r>
          </w:p>
        </w:tc>
      </w:tr>
    </w:tbl>
    <w:p w:rsidR="00242200" w:rsidRPr="00795039" w:rsidRDefault="00242200">
      <w:pPr>
        <w:jc w:val="both"/>
        <w:rPr>
          <w:rFonts w:ascii="Arial" w:hAnsi="Arial" w:cs="Arial"/>
          <w:sz w:val="22"/>
          <w:szCs w:val="22"/>
        </w:rPr>
      </w:pPr>
    </w:p>
    <w:p w:rsidR="00242200" w:rsidRPr="00795039" w:rsidRDefault="00A10549">
      <w:pPr>
        <w:jc w:val="both"/>
        <w:rPr>
          <w:rFonts w:ascii="Arial" w:hAnsi="Arial" w:cs="Arial"/>
          <w:sz w:val="22"/>
          <w:szCs w:val="22"/>
          <w:lang w:val="en-US" w:eastAsia="en-US"/>
        </w:rPr>
      </w:pPr>
      <w:r>
        <w:rPr>
          <w:noProof/>
          <w:lang w:val="es-AR" w:eastAsia="es-AR"/>
        </w:rPr>
        <mc:AlternateContent>
          <mc:Choice Requires="wps">
            <w:drawing>
              <wp:anchor distT="0" distB="0" distL="114935" distR="114935" simplePos="0" relativeHeight="4" behindDoc="0" locked="0" layoutInCell="1" allowOverlap="1">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3416935"/>
                        </a:xfrm>
                        <a:prstGeom prst="rect">
                          <a:avLst/>
                        </a:prstGeom>
                        <a:solidFill>
                          <a:srgbClr val="FFFFFF"/>
                        </a:solidFill>
                      </wps:spPr>
                      <wps:txbx>
                        <w:txbxContent>
                          <w:p w:rsidR="004371BC" w:rsidRDefault="004371BC">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rsidR="004371BC" w:rsidRDefault="004371BC">
                            <w:pPr>
                              <w:ind w:firstLine="708"/>
                              <w:jc w:val="both"/>
                              <w:rPr>
                                <w:rFonts w:ascii="Arial" w:hAnsi="Arial" w:cs="Arial"/>
                                <w:i/>
                                <w:sz w:val="22"/>
                                <w:szCs w:val="22"/>
                              </w:rPr>
                            </w:pPr>
                          </w:p>
                          <w:p w:rsidR="004371BC" w:rsidRDefault="004371BC">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rsidR="004371BC" w:rsidRDefault="004371BC">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4371BC">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4371BC">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rsidR="004371BC" w:rsidRDefault="004371BC"/>
                          <w:p w:rsidR="004371BC" w:rsidRDefault="004371BC"/>
                          <w:p w:rsidR="004371BC" w:rsidRDefault="004371BC"/>
                          <w:p w:rsidR="004371BC" w:rsidRDefault="004371BC">
                            <w:r>
                              <w:rPr>
                                <w:i/>
                                <w:sz w:val="20"/>
                              </w:rPr>
                              <w:t>(*) Modelos más importados en términos de cantidades, obtenidos en el apartado anterior.</w:t>
                            </w:r>
                          </w:p>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pwAEAAHMDAAAOAAAAZHJzL2Uyb0RvYy54bWysU8GO2yAQvVfqPyDujZ1kk91YcVZtV6kq&#10;rdpK234AxhCjAoOAjZ2/74DdrNXeVusD9jCPN/Pe4P39YDQ5Cx8U2JouFyUlwnJolT3V9NfP44c7&#10;SkJktmUarKjpRQR6f3j/bt+7SqygA90KT5DEhqp3Ne1idFVRBN4Jw8ICnLCYlOANixj6U9F61iO7&#10;0cWqLLdFD751HrgIAXcfxiQ9ZH4pBY/fpQwiEl1T7C3m1ee1SWtx2LPq5JnrFJ/aYK/owjBlseiV&#10;6oFFRp69+o/KKO4hgIwLDqYAKRUXWQOqWZb/qHnqmBNZC5oT3NWm8Ha0/Nv5hyeqremaEssMjujo&#10;8bVMzvQuVAh4cgiJwycYcMJZZXCPwH8HhBQzzHggIDo5MUhv0hs1EjyI5l+uhoshEo6bm93t3Wa1&#10;oYRjbn2z3O7Wm1S4eDnufIhfBBiSPmrqcaK5BXZ+DHGE/oWkagG0ao9K6xz4U/NZe3JmOP1jfib2&#10;GSwrGJtOWuLQDJP0BtoLKtdfLRq+W5W32GjMwc12vcHAzzPNPMMs7wCv2dirhY/PEaTK/aYiI/Pk&#10;Hk42K55uYbo68zijXv6Vwx8AAAD//wMAUEsDBBQABgAIAAAAIQD2mfbx3wAAAAkBAAAPAAAAZHJz&#10;L2Rvd25yZXYueG1sTI/BTsMwEETvSPyDtUjcWqeJHNE0ToUqIVVcgALt1Y1NEhGvrdhJw9+znOhx&#10;9UYzb8vtbHs2mSF0DiWslgkwg7XTHTYSPt6fFg/AQlSoVe/QSPgxAbbV7U2pCu0u+GamQ2wYlWAo&#10;lIQ2Rl9wHurWWBWWzhsk9uUGqyKdQ8P1oC5UbnueJknOreqQFlrlza419fdhtBKeX07ZfhTe8339&#10;uXs9Hnkm4iTl/d38uAEWzRz/w/CnT+pQkdPZjagD6yUsUpFSlIAARny9yjNgZwkiW+fAq5Jff1D9&#10;AgAA//8DAFBLAQItABQABgAIAAAAIQC2gziS/gAAAOEBAAATAAAAAAAAAAAAAAAAAAAAAABbQ29u&#10;dGVudF9UeXBlc10ueG1sUEsBAi0AFAAGAAgAAAAhADj9If/WAAAAlAEAAAsAAAAAAAAAAAAAAAAA&#10;LwEAAF9yZWxzLy5yZWxzUEsBAi0AFAAGAAgAAAAhADPj6WnAAQAAcwMAAA4AAAAAAAAAAAAAAAAA&#10;LgIAAGRycy9lMm9Eb2MueG1sUEsBAi0AFAAGAAgAAAAhAPaZ9vHfAAAACQEAAA8AAAAAAAAAAAAA&#10;AAAAGgQAAGRycy9kb3ducmV2LnhtbFBLBQYAAAAABAAEAPMAAAAmBQAAAAA=&#10;" stroked="f">
                <v:textbox inset="7.25pt,3.65pt,7.25pt,3.65pt">
                  <w:txbxContent>
                    <w:p w:rsidR="004371BC" w:rsidRDefault="004371BC">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rsidR="004371BC" w:rsidRDefault="004371BC">
                      <w:pPr>
                        <w:ind w:firstLine="708"/>
                        <w:jc w:val="both"/>
                        <w:rPr>
                          <w:rFonts w:ascii="Arial" w:hAnsi="Arial" w:cs="Arial"/>
                          <w:i/>
                          <w:sz w:val="22"/>
                          <w:szCs w:val="22"/>
                        </w:rPr>
                      </w:pPr>
                    </w:p>
                    <w:p w:rsidR="004371BC" w:rsidRDefault="004371BC">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rsidR="004371BC" w:rsidRDefault="004371BC">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4371BC">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4371BC">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rsidR="004371BC" w:rsidRDefault="004371BC"/>
                    <w:p w:rsidR="004371BC" w:rsidRDefault="004371BC"/>
                    <w:p w:rsidR="004371BC" w:rsidRDefault="004371BC"/>
                    <w:p w:rsidR="004371BC" w:rsidRDefault="004371BC">
                      <w:r>
                        <w:rPr>
                          <w:i/>
                          <w:sz w:val="20"/>
                        </w:rPr>
                        <w:t>(*) Modelos más importados en términos de cantidades, obtenidos en el apartado anterior.</w:t>
                      </w:r>
                    </w:p>
                  </w:txbxContent>
                </v:textbox>
              </v:shape>
            </w:pict>
          </mc:Fallback>
        </mc:AlternateContent>
      </w: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FC347A">
      <w:pPr>
        <w:numPr>
          <w:ilvl w:val="0"/>
          <w:numId w:val="6"/>
        </w:numPr>
        <w:jc w:val="both"/>
      </w:pPr>
      <w:r w:rsidRPr="00795039">
        <w:rPr>
          <w:rFonts w:ascii="Arial" w:hAnsi="Arial" w:cs="Arial"/>
          <w:sz w:val="22"/>
          <w:szCs w:val="22"/>
        </w:rPr>
        <w:t>A partir del muestreo obtenido en los apartados anteriores, se solicita tenga a bien completar el Cuadro N° 5 A) adjunto al presente instructivo.</w:t>
      </w:r>
    </w:p>
    <w:p w:rsidR="00242200" w:rsidRPr="00795039" w:rsidRDefault="00242200">
      <w:pPr>
        <w:ind w:left="720"/>
        <w:jc w:val="both"/>
        <w:rPr>
          <w:rFonts w:ascii="Arial" w:hAnsi="Arial" w:cs="Arial"/>
          <w:sz w:val="20"/>
          <w:szCs w:val="22"/>
        </w:rPr>
      </w:pPr>
    </w:p>
    <w:p w:rsidR="00242200" w:rsidRPr="00795039" w:rsidRDefault="00FC347A">
      <w:pPr>
        <w:numPr>
          <w:ilvl w:val="0"/>
          <w:numId w:val="6"/>
        </w:numPr>
        <w:jc w:val="both"/>
      </w:pPr>
      <w:r w:rsidRPr="00795039">
        <w:rPr>
          <w:rFonts w:ascii="Arial" w:hAnsi="Arial" w:cs="Arial"/>
          <w:sz w:val="22"/>
          <w:szCs w:val="22"/>
        </w:rPr>
        <w:t>La documentación respaldatoria deberá ser presentada de forma agrupada por cada operación seleccionada en la muestra. Deberá incluirse como mínimo a orden de compra, la factura de compra, el despacho de importación completo, listado de empaque, documentación relativa a los gastos en concepto de flete y seguro, gastos portuarios y de despacho de cada una de las operaciones incluidas en la muestra.</w:t>
      </w:r>
    </w:p>
    <w:p w:rsidR="00242200" w:rsidRPr="00795039" w:rsidRDefault="00242200">
      <w:pPr>
        <w:tabs>
          <w:tab w:val="left" w:pos="142"/>
        </w:tabs>
        <w:jc w:val="both"/>
        <w:rPr>
          <w:rFonts w:ascii="Arial" w:hAnsi="Arial" w:cs="Arial"/>
          <w:sz w:val="20"/>
          <w:szCs w:val="22"/>
        </w:rPr>
      </w:pPr>
    </w:p>
    <w:p w:rsidR="00242200" w:rsidRPr="00795039" w:rsidRDefault="00FC347A">
      <w:pPr>
        <w:numPr>
          <w:ilvl w:val="0"/>
          <w:numId w:val="6"/>
        </w:numPr>
        <w:jc w:val="both"/>
        <w:rPr>
          <w:rFonts w:ascii="Arial" w:hAnsi="Arial" w:cs="Arial"/>
          <w:sz w:val="22"/>
          <w:szCs w:val="22"/>
        </w:rPr>
      </w:pPr>
      <w:r w:rsidRPr="00795039">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rsidR="00242200" w:rsidRPr="00795039" w:rsidRDefault="00242200">
      <w:pPr>
        <w:jc w:val="both"/>
        <w:rPr>
          <w:rFonts w:ascii="Arial" w:hAnsi="Arial" w:cs="Arial"/>
          <w:sz w:val="20"/>
          <w:szCs w:val="22"/>
        </w:rPr>
      </w:pPr>
    </w:p>
    <w:p w:rsidR="00242200" w:rsidRPr="00795039" w:rsidRDefault="00FC347A">
      <w:pPr>
        <w:numPr>
          <w:ilvl w:val="0"/>
          <w:numId w:val="6"/>
        </w:numPr>
      </w:pPr>
      <w:r w:rsidRPr="00795039">
        <w:rPr>
          <w:rFonts w:ascii="Arial" w:hAnsi="Arial" w:cs="Arial"/>
          <w:sz w:val="22"/>
          <w:szCs w:val="22"/>
        </w:rPr>
        <w:t>En el caso que los gastos de importación hayan sido efectuados a un tipo de cambio diferente al del despacho de importación, adjuntar documentación respaldatoria e indicar fuente.</w:t>
      </w:r>
    </w:p>
    <w:p w:rsidR="00242200" w:rsidRPr="00795039" w:rsidRDefault="00242200">
      <w:pPr>
        <w:jc w:val="both"/>
        <w:rPr>
          <w:rFonts w:ascii="Arial" w:hAnsi="Arial" w:cs="Arial"/>
          <w:sz w:val="20"/>
          <w:szCs w:val="22"/>
        </w:rPr>
      </w:pPr>
    </w:p>
    <w:p w:rsidR="00242200" w:rsidRPr="00795039" w:rsidRDefault="00FC347A">
      <w:pPr>
        <w:jc w:val="both"/>
      </w:pPr>
      <w:r w:rsidRPr="00795039">
        <w:rPr>
          <w:rFonts w:ascii="Arial" w:hAnsi="Arial" w:cs="Arial"/>
          <w:b/>
          <w:sz w:val="22"/>
          <w:szCs w:val="22"/>
        </w:rPr>
        <w:t>ANEXO Nº V b) - DETERMINACIÓN DEL PRECIO DE VENTA.</w:t>
      </w:r>
    </w:p>
    <w:p w:rsidR="00242200" w:rsidRPr="00795039" w:rsidRDefault="00242200">
      <w:pPr>
        <w:jc w:val="both"/>
        <w:rPr>
          <w:rFonts w:ascii="Arial" w:hAnsi="Arial" w:cs="Arial"/>
          <w:b/>
          <w:sz w:val="20"/>
          <w:szCs w:val="22"/>
        </w:rPr>
      </w:pPr>
    </w:p>
    <w:p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 xml:space="preserve">Completar el presente Anexo sólo en el caso de que el destino del producto importado sea la “reventa”. </w:t>
      </w:r>
    </w:p>
    <w:p w:rsidR="00242200" w:rsidRPr="00795039" w:rsidRDefault="00242200">
      <w:pPr>
        <w:ind w:left="720"/>
        <w:jc w:val="both"/>
        <w:rPr>
          <w:rFonts w:ascii="Arial" w:hAnsi="Arial" w:cs="Arial"/>
          <w:sz w:val="20"/>
          <w:szCs w:val="22"/>
        </w:rPr>
      </w:pPr>
    </w:p>
    <w:p w:rsidR="00242200" w:rsidRPr="00795039" w:rsidRDefault="00FC347A">
      <w:pPr>
        <w:numPr>
          <w:ilvl w:val="0"/>
          <w:numId w:val="7"/>
        </w:numPr>
        <w:jc w:val="both"/>
      </w:pPr>
      <w:r w:rsidRPr="00795039">
        <w:rPr>
          <w:rFonts w:ascii="Arial" w:hAnsi="Arial" w:cs="Arial"/>
          <w:sz w:val="22"/>
          <w:szCs w:val="22"/>
        </w:rPr>
        <w:t>Completar el anexo utilizando aquellos modelos/códigos seleccionados en el Anexo Va) y siguiendo el muestreo aplicado en el Anexo anterior.</w:t>
      </w:r>
    </w:p>
    <w:p w:rsidR="00242200" w:rsidRPr="00795039" w:rsidRDefault="00242200">
      <w:pPr>
        <w:jc w:val="both"/>
        <w:rPr>
          <w:rFonts w:ascii="Arial" w:hAnsi="Arial" w:cs="Arial"/>
          <w:sz w:val="20"/>
          <w:szCs w:val="22"/>
        </w:rPr>
      </w:pPr>
    </w:p>
    <w:p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rsidR="00242200" w:rsidRPr="00795039" w:rsidRDefault="00242200">
      <w:pPr>
        <w:pStyle w:val="Prrafodelista1"/>
        <w:rPr>
          <w:rFonts w:ascii="Arial" w:hAnsi="Arial" w:cs="Arial"/>
          <w:sz w:val="20"/>
          <w:szCs w:val="22"/>
        </w:rPr>
      </w:pPr>
    </w:p>
    <w:p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Indicar de forma detallada el criterio de determinación del margen de utilidad empleado, el mismo debería reflejar la práctica habitual de la empresa para el período investigado.</w:t>
      </w:r>
    </w:p>
    <w:p w:rsidR="00242200" w:rsidRPr="00795039" w:rsidRDefault="00242200">
      <w:pPr>
        <w:pStyle w:val="Prrafodelista1"/>
        <w:rPr>
          <w:rFonts w:ascii="Arial" w:hAnsi="Arial" w:cs="Arial"/>
          <w:sz w:val="20"/>
          <w:szCs w:val="22"/>
        </w:rPr>
      </w:pPr>
    </w:p>
    <w:p w:rsidR="00242200" w:rsidRPr="00795039" w:rsidRDefault="00FC347A">
      <w:pPr>
        <w:numPr>
          <w:ilvl w:val="0"/>
          <w:numId w:val="7"/>
        </w:numPr>
        <w:jc w:val="both"/>
      </w:pPr>
      <w:r w:rsidRPr="00795039">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4E31F6" w:rsidRPr="00795039">
        <w:rPr>
          <w:rFonts w:ascii="Arial" w:hAnsi="Arial" w:cs="Arial"/>
          <w:sz w:val="22"/>
          <w:szCs w:val="22"/>
        </w:rPr>
        <w:t>investigación</w:t>
      </w:r>
      <w:r w:rsidRPr="00795039">
        <w:rPr>
          <w:rFonts w:ascii="Arial" w:hAnsi="Arial" w:cs="Arial"/>
          <w:sz w:val="22"/>
          <w:szCs w:val="22"/>
        </w:rPr>
        <w:t>.</w:t>
      </w:r>
    </w:p>
    <w:p w:rsidR="00242200" w:rsidRPr="00795039" w:rsidRDefault="00242200">
      <w:pPr>
        <w:pStyle w:val="Prrafodelista1"/>
        <w:rPr>
          <w:rFonts w:ascii="Arial" w:hAnsi="Arial" w:cs="Arial"/>
          <w:sz w:val="18"/>
          <w:szCs w:val="18"/>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795039">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 xml:space="preserve">Porcentaje del total importado en </w:t>
            </w:r>
            <w:r w:rsidRPr="00795039">
              <w:rPr>
                <w:rFonts w:ascii="Arial" w:hAnsi="Arial" w:cs="Arial"/>
                <w:b/>
                <w:bCs/>
                <w:i/>
                <w:color w:val="000000"/>
                <w:sz w:val="20"/>
                <w:u w:val="single"/>
                <w:lang w:val="es-AR" w:eastAsia="es-AR"/>
              </w:rPr>
              <w:t>cantidades</w:t>
            </w:r>
            <w:r w:rsidRPr="00795039">
              <w:rPr>
                <w:rFonts w:ascii="Arial" w:hAnsi="Arial" w:cs="Arial"/>
                <w:b/>
                <w:bCs/>
                <w:color w:val="000000"/>
                <w:sz w:val="20"/>
                <w:lang w:val="es-AR" w:eastAsia="es-AR"/>
              </w:rPr>
              <w:t xml:space="preserve"> del producto objeto de </w:t>
            </w:r>
            <w:r w:rsidR="004371BC">
              <w:rPr>
                <w:rFonts w:ascii="Arial" w:hAnsi="Arial" w:cs="Arial"/>
                <w:b/>
                <w:bCs/>
                <w:color w:val="000000"/>
                <w:sz w:val="20"/>
                <w:lang w:val="es-AR" w:eastAsia="es-AR"/>
              </w:rPr>
              <w:t>investigación</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b/>
                <w:bCs/>
                <w:color w:val="000000"/>
                <w:sz w:val="20"/>
                <w:u w:val="single"/>
                <w:lang w:val="es-AR" w:eastAsia="es-AR"/>
              </w:rPr>
            </w:pPr>
            <w:r w:rsidRPr="00795039">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b/>
                <w:bCs/>
                <w:color w:val="000000"/>
                <w:sz w:val="20"/>
                <w:lang w:val="es-AR" w:eastAsia="es-AR"/>
              </w:rPr>
            </w:pPr>
            <w:r w:rsidRPr="00795039">
              <w:rPr>
                <w:rFonts w:ascii="Arial" w:hAnsi="Arial" w:cs="Arial"/>
                <w:b/>
                <w:bCs/>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b/>
                <w:bCs/>
                <w:color w:val="000000"/>
                <w:sz w:val="20"/>
                <w:u w:val="single"/>
                <w:lang w:val="es-AR" w:eastAsia="es-AR"/>
              </w:rPr>
            </w:pPr>
            <w:r w:rsidRPr="00795039">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242200">
            <w:pPr>
              <w:snapToGrid w:val="0"/>
              <w:rPr>
                <w:rFonts w:ascii="Arial" w:hAnsi="Arial" w:cs="Arial"/>
                <w:b/>
                <w:bCs/>
                <w:color w:val="000000"/>
                <w:sz w:val="20"/>
                <w:u w:val="single"/>
                <w:lang w:val="es-AR" w:eastAsia="es-AR"/>
              </w:rPr>
            </w:pP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lastRenderedPageBreak/>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b/>
                <w:color w:val="000000"/>
                <w:sz w:val="20"/>
                <w:lang w:val="es-AR" w:eastAsia="es-AR"/>
              </w:rPr>
            </w:pPr>
            <w:r w:rsidRPr="00795039">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jc w:val="center"/>
              <w:rPr>
                <w:rFonts w:ascii="Arial" w:hAnsi="Arial" w:cs="Arial"/>
                <w:b/>
                <w:color w:val="000000"/>
                <w:sz w:val="20"/>
                <w:lang w:val="es-AR" w:eastAsia="es-AR"/>
              </w:rPr>
            </w:pPr>
            <w:r w:rsidRPr="00795039">
              <w:rPr>
                <w:rFonts w:ascii="Arial" w:hAnsi="Arial" w:cs="Arial"/>
                <w:b/>
                <w:color w:val="000000"/>
                <w:sz w:val="20"/>
                <w:lang w:val="es-AR" w:eastAsia="es-AR"/>
              </w:rPr>
              <w:t>100%</w:t>
            </w:r>
          </w:p>
        </w:tc>
      </w:tr>
    </w:tbl>
    <w:p w:rsidR="00242200" w:rsidRPr="00795039" w:rsidRDefault="00242200">
      <w:pPr>
        <w:ind w:left="720"/>
        <w:jc w:val="both"/>
        <w:rPr>
          <w:rFonts w:ascii="Arial" w:hAnsi="Arial" w:cs="Arial"/>
          <w:sz w:val="22"/>
          <w:szCs w:val="22"/>
        </w:rPr>
      </w:pPr>
    </w:p>
    <w:p w:rsidR="00242200" w:rsidRPr="00795039" w:rsidRDefault="00FC347A">
      <w:pPr>
        <w:jc w:val="both"/>
        <w:rPr>
          <w:rFonts w:ascii="Arial" w:hAnsi="Arial" w:cs="Arial"/>
          <w:b/>
          <w:bCs/>
          <w:sz w:val="22"/>
          <w:szCs w:val="22"/>
        </w:rPr>
      </w:pPr>
      <w:r w:rsidRPr="00795039">
        <w:rPr>
          <w:rFonts w:ascii="Arial" w:hAnsi="Arial" w:cs="Arial"/>
          <w:b/>
          <w:bCs/>
          <w:sz w:val="22"/>
          <w:szCs w:val="22"/>
        </w:rPr>
        <w:t>ANEXO VI – FIRMAS VINCULADAS AL PRODUCTOR – EXPORTADOR: RECONSTRUCCIÓN DE PRECIO DE EXPORTACIÓN. LISTADO DE PRECIOS DE PRIMERA VENTA A COMPRADORES INDEPENDIENTES.</w:t>
      </w:r>
    </w:p>
    <w:p w:rsidR="00242200" w:rsidRPr="00795039" w:rsidRDefault="00242200">
      <w:pPr>
        <w:jc w:val="both"/>
        <w:rPr>
          <w:rFonts w:ascii="Arial" w:hAnsi="Arial" w:cs="Arial"/>
          <w:b/>
          <w:bCs/>
          <w:sz w:val="22"/>
          <w:szCs w:val="22"/>
        </w:rPr>
      </w:pPr>
    </w:p>
    <w:p w:rsidR="00242200" w:rsidRPr="00795039" w:rsidRDefault="00FC347A">
      <w:pPr>
        <w:numPr>
          <w:ilvl w:val="0"/>
          <w:numId w:val="4"/>
        </w:numPr>
        <w:tabs>
          <w:tab w:val="left" w:pos="567"/>
        </w:tabs>
        <w:jc w:val="both"/>
        <w:rPr>
          <w:rFonts w:ascii="Arial" w:hAnsi="Arial" w:cs="Arial"/>
          <w:sz w:val="22"/>
          <w:szCs w:val="22"/>
        </w:rPr>
      </w:pPr>
      <w:r w:rsidRPr="00795039">
        <w:rPr>
          <w:rFonts w:ascii="Arial" w:eastAsia="Arial" w:hAnsi="Arial" w:cs="Arial"/>
          <w:sz w:val="22"/>
          <w:szCs w:val="22"/>
        </w:rPr>
        <w:t xml:space="preserve">  </w:t>
      </w:r>
      <w:r w:rsidRPr="00795039">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795039">
        <w:rPr>
          <w:rFonts w:ascii="Arial" w:hAnsi="Arial" w:cs="Arial"/>
          <w:sz w:val="22"/>
          <w:szCs w:val="22"/>
        </w:rPr>
        <w:tab/>
      </w:r>
    </w:p>
    <w:p w:rsidR="00242200" w:rsidRPr="00795039" w:rsidRDefault="00242200">
      <w:pPr>
        <w:tabs>
          <w:tab w:val="left" w:pos="567"/>
        </w:tabs>
        <w:ind w:left="720"/>
        <w:jc w:val="both"/>
        <w:rPr>
          <w:rFonts w:ascii="Arial" w:hAnsi="Arial" w:cs="Arial"/>
          <w:sz w:val="22"/>
          <w:szCs w:val="22"/>
        </w:rPr>
      </w:pPr>
    </w:p>
    <w:p w:rsidR="00242200" w:rsidRPr="00795039" w:rsidRDefault="00FC347A">
      <w:pPr>
        <w:numPr>
          <w:ilvl w:val="0"/>
          <w:numId w:val="4"/>
        </w:numPr>
        <w:tabs>
          <w:tab w:val="left" w:pos="567"/>
        </w:tabs>
        <w:jc w:val="both"/>
      </w:pPr>
      <w:r w:rsidRPr="00795039">
        <w:rPr>
          <w:rFonts w:ascii="Arial" w:eastAsia="Arial" w:hAnsi="Arial" w:cs="Arial"/>
          <w:sz w:val="22"/>
          <w:szCs w:val="22"/>
        </w:rPr>
        <w:t xml:space="preserve">  </w:t>
      </w:r>
      <w:r w:rsidRPr="00795039">
        <w:rPr>
          <w:rFonts w:ascii="Arial" w:hAnsi="Arial" w:cs="Arial"/>
          <w:sz w:val="22"/>
          <w:szCs w:val="22"/>
        </w:rPr>
        <w:t xml:space="preserve">En este sentido, se solicita presentar un listado completo de las primeras ventas efectuadas por la firma del producto objeto de </w:t>
      </w:r>
      <w:r w:rsidR="004371BC">
        <w:rPr>
          <w:rFonts w:ascii="Arial" w:hAnsi="Arial" w:cs="Arial"/>
          <w:sz w:val="22"/>
          <w:szCs w:val="22"/>
        </w:rPr>
        <w:t>investigación</w:t>
      </w:r>
      <w:r w:rsidRPr="00795039">
        <w:rPr>
          <w:rFonts w:ascii="Arial" w:hAnsi="Arial" w:cs="Arial"/>
          <w:sz w:val="22"/>
          <w:szCs w:val="22"/>
        </w:rPr>
        <w:t xml:space="preserve"> a clientes independientes de la República Argentina durante el período investigado de acuerdo al formato indicado en el </w:t>
      </w:r>
      <w:r w:rsidRPr="00795039">
        <w:rPr>
          <w:rFonts w:ascii="Arial" w:hAnsi="Arial" w:cs="Arial"/>
          <w:sz w:val="22"/>
          <w:szCs w:val="22"/>
          <w:lang w:val="es-ES"/>
        </w:rPr>
        <w:t>cuadro adjunto al presente anexo.</w:t>
      </w:r>
    </w:p>
    <w:p w:rsidR="00242200" w:rsidRPr="00795039" w:rsidRDefault="00242200">
      <w:pPr>
        <w:widowControl w:val="0"/>
        <w:tabs>
          <w:tab w:val="left" w:pos="567"/>
        </w:tabs>
        <w:jc w:val="both"/>
        <w:rPr>
          <w:rFonts w:ascii="Arial" w:hAnsi="Arial" w:cs="Arial"/>
          <w:b/>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795039">
        <w:rPr>
          <w:rFonts w:ascii="Arial" w:hAnsi="Arial" w:cs="Arial"/>
          <w:sz w:val="22"/>
          <w:szCs w:val="22"/>
        </w:rPr>
        <w:t>si está</w:t>
      </w:r>
      <w:r w:rsidRPr="00795039">
        <w:rPr>
          <w:rFonts w:ascii="Arial" w:hAnsi="Arial" w:cs="Arial"/>
          <w:sz w:val="22"/>
          <w:szCs w:val="22"/>
        </w:rPr>
        <w:t xml:space="preserve"> asociada una práctica particular contable de la empresa.  Especificar las bases de cálculos utilizadas. Adjuntar documentación respaldatoria.</w:t>
      </w:r>
    </w:p>
    <w:p w:rsidR="00242200" w:rsidRPr="00795039" w:rsidRDefault="00242200">
      <w:pPr>
        <w:tabs>
          <w:tab w:val="left" w:pos="567"/>
        </w:tabs>
        <w:ind w:left="7785"/>
        <w:jc w:val="both"/>
        <w:rPr>
          <w:rFonts w:ascii="Arial" w:hAnsi="Arial" w:cs="Arial"/>
          <w:sz w:val="22"/>
          <w:szCs w:val="22"/>
          <w:lang w:val="es-AR"/>
        </w:rPr>
      </w:pPr>
    </w:p>
    <w:p w:rsidR="00242200" w:rsidRPr="00795039" w:rsidRDefault="00FC347A">
      <w:pPr>
        <w:numPr>
          <w:ilvl w:val="0"/>
          <w:numId w:val="4"/>
        </w:numPr>
        <w:tabs>
          <w:tab w:val="left" w:pos="567"/>
        </w:tabs>
        <w:jc w:val="both"/>
        <w:rPr>
          <w:rFonts w:ascii="Arial" w:hAnsi="Arial" w:cs="Arial"/>
          <w:sz w:val="22"/>
          <w:szCs w:val="22"/>
          <w:lang w:val="es-AR"/>
        </w:rPr>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Adjuntar tablas del tipo de cambio entre la moneda local y dólares estadounidenses publicada por la Autoridad Monetaria Oficial, para el período objeto de </w:t>
      </w:r>
      <w:r w:rsidR="004E31F6" w:rsidRPr="00795039">
        <w:rPr>
          <w:rFonts w:ascii="Arial" w:hAnsi="Arial" w:cs="Arial"/>
          <w:sz w:val="22"/>
          <w:szCs w:val="22"/>
          <w:lang w:val="es-ES"/>
        </w:rPr>
        <w:t>investigación</w:t>
      </w:r>
      <w:r w:rsidRPr="00795039">
        <w:rPr>
          <w:rFonts w:ascii="Arial" w:hAnsi="Arial" w:cs="Arial"/>
          <w:sz w:val="22"/>
          <w:szCs w:val="22"/>
          <w:lang w:val="es-ES"/>
        </w:rPr>
        <w:t>.</w:t>
      </w:r>
    </w:p>
    <w:p w:rsidR="00242200" w:rsidRPr="00795039" w:rsidRDefault="00242200">
      <w:pPr>
        <w:tabs>
          <w:tab w:val="left" w:pos="567"/>
        </w:tabs>
        <w:jc w:val="both"/>
        <w:rPr>
          <w:rFonts w:ascii="Arial" w:hAnsi="Arial" w:cs="Arial"/>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rPr>
        <w:t>Indicar de forma detallada el criterio de determinación del margen de utilidad empleado, el mismo debería reflejar la práctica habitual de la empresa para el período investigado.</w:t>
      </w:r>
    </w:p>
    <w:p w:rsidR="00242200" w:rsidRPr="00795039" w:rsidRDefault="00242200">
      <w:pPr>
        <w:tabs>
          <w:tab w:val="left" w:pos="567"/>
        </w:tabs>
        <w:jc w:val="both"/>
        <w:rPr>
          <w:rFonts w:ascii="Arial" w:hAnsi="Arial" w:cs="Arial"/>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Seleccionar al azar una </w:t>
      </w:r>
      <w:r w:rsidR="00A9108B" w:rsidRPr="00795039">
        <w:rPr>
          <w:rFonts w:ascii="Arial" w:hAnsi="Arial" w:cs="Arial"/>
          <w:sz w:val="22"/>
          <w:szCs w:val="22"/>
          <w:lang w:val="es-ES"/>
        </w:rPr>
        <w:t>operación de</w:t>
      </w:r>
      <w:r w:rsidRPr="00795039">
        <w:rPr>
          <w:rFonts w:ascii="Arial" w:hAnsi="Arial" w:cs="Arial"/>
          <w:sz w:val="22"/>
          <w:szCs w:val="22"/>
          <w:lang w:val="es-ES"/>
        </w:rPr>
        <w:t xml:space="preserve"> venta por cada mes incluido en el período de </w:t>
      </w:r>
      <w:r w:rsidR="004E31F6" w:rsidRPr="00795039">
        <w:rPr>
          <w:rFonts w:ascii="Arial" w:hAnsi="Arial" w:cs="Arial"/>
          <w:sz w:val="22"/>
          <w:szCs w:val="22"/>
          <w:lang w:val="es-ES"/>
        </w:rPr>
        <w:t>investigación</w:t>
      </w:r>
      <w:r w:rsidRPr="00795039">
        <w:rPr>
          <w:rFonts w:ascii="Arial" w:hAnsi="Arial" w:cs="Arial"/>
          <w:sz w:val="22"/>
          <w:szCs w:val="22"/>
          <w:lang w:val="es-ES"/>
        </w:rPr>
        <w:t xml:space="preserve">. Para las operaciones seleccionadas, adjuntar de forma agrupada: contrato de venta, factura comercial, notas de débito/crédito, comprobantes de gastos, facturas de </w:t>
      </w:r>
      <w:r w:rsidR="00A9108B" w:rsidRPr="00795039">
        <w:rPr>
          <w:rFonts w:ascii="Arial" w:hAnsi="Arial" w:cs="Arial"/>
          <w:sz w:val="22"/>
          <w:szCs w:val="22"/>
          <w:lang w:val="es-ES"/>
        </w:rPr>
        <w:t>compra, orden</w:t>
      </w:r>
      <w:r w:rsidRPr="00795039">
        <w:rPr>
          <w:rFonts w:ascii="Arial" w:hAnsi="Arial" w:cs="Arial"/>
          <w:sz w:val="22"/>
          <w:szCs w:val="22"/>
          <w:lang w:val="es-ES"/>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795039">
        <w:t xml:space="preserve"> </w:t>
      </w:r>
      <w:r w:rsidRPr="00795039">
        <w:rPr>
          <w:rFonts w:ascii="Arial" w:hAnsi="Arial" w:cs="Arial"/>
          <w:sz w:val="22"/>
          <w:szCs w:val="22"/>
          <w:lang w:val="es-ES"/>
        </w:rPr>
        <w:t>No obstante, una vez presentados los listados correspondientes, la Autoridad de Aplicación podrá requerir la presentación de nueva documentación respaldatoria.</w:t>
      </w:r>
    </w:p>
    <w:p w:rsidR="00242200" w:rsidRPr="00795039" w:rsidRDefault="00242200">
      <w:pPr>
        <w:tabs>
          <w:tab w:val="left" w:pos="567"/>
        </w:tabs>
        <w:jc w:val="both"/>
        <w:rPr>
          <w:rFonts w:ascii="Arial" w:hAnsi="Arial" w:cs="Arial"/>
          <w:b/>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El listado de precios de primera venta efectuados a compradores </w:t>
      </w:r>
      <w:r w:rsidR="00A9108B" w:rsidRPr="00795039">
        <w:rPr>
          <w:rFonts w:ascii="Arial" w:hAnsi="Arial" w:cs="Arial"/>
          <w:sz w:val="22"/>
          <w:szCs w:val="22"/>
          <w:lang w:val="es-ES"/>
        </w:rPr>
        <w:t>independientes para</w:t>
      </w:r>
      <w:r w:rsidRPr="00795039">
        <w:rPr>
          <w:rFonts w:ascii="Arial" w:hAnsi="Arial" w:cs="Arial"/>
          <w:sz w:val="22"/>
          <w:szCs w:val="22"/>
          <w:lang w:val="es-ES"/>
        </w:rPr>
        <w:t xml:space="preserve"> el período analizado, debe estar certificado por contador público y legalizado por el consejo, colegio u organismo profesional facultado a tal fin, indicando los registros contables de donde surge la información.</w:t>
      </w:r>
      <w:r w:rsidRPr="00795039">
        <w:br w:type="page"/>
      </w:r>
    </w:p>
    <w:p w:rsidR="00242200" w:rsidRPr="00795039" w:rsidRDefault="00242200">
      <w:pPr>
        <w:jc w:val="both"/>
        <w:rPr>
          <w:rFonts w:ascii="Arial" w:hAnsi="Arial" w:cs="Arial"/>
          <w:b/>
          <w:sz w:val="22"/>
          <w:szCs w:val="22"/>
          <w:lang w:val="es-ES"/>
        </w:rPr>
      </w:pPr>
    </w:p>
    <w:p w:rsidR="00242200" w:rsidRPr="00795039"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rsidR="00242200" w:rsidRPr="00795039"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795039">
        <w:rPr>
          <w:rFonts w:ascii="Arial" w:hAnsi="Arial" w:cs="Arial"/>
          <w:b/>
          <w:sz w:val="22"/>
          <w:szCs w:val="22"/>
        </w:rPr>
        <w:t>Listado de Control</w:t>
      </w:r>
    </w:p>
    <w:p w:rsidR="00242200" w:rsidRPr="00795039"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Tenga a bien responder las siguientes preguntas respondiendo “sí” o “no”. Si responde “no”, justificar.</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rsidRPr="00795039">
        <w:trPr>
          <w:trHeight w:val="553"/>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 xml:space="preserve">Justificar. </w:t>
            </w:r>
          </w:p>
          <w:p w:rsidR="00242200" w:rsidRPr="00795039" w:rsidRDefault="00FC347A">
            <w:pPr>
              <w:jc w:val="center"/>
              <w:rPr>
                <w:rFonts w:ascii="Arial" w:hAnsi="Arial" w:cs="Arial"/>
                <w:b/>
                <w:sz w:val="22"/>
                <w:szCs w:val="22"/>
              </w:rPr>
            </w:pPr>
            <w:r w:rsidRPr="00795039">
              <w:rPr>
                <w:rFonts w:ascii="Arial" w:hAnsi="Arial" w:cs="Arial"/>
                <w:b/>
                <w:sz w:val="22"/>
                <w:szCs w:val="22"/>
              </w:rPr>
              <w:t>“No, porque…”</w:t>
            </w:r>
          </w:p>
        </w:tc>
      </w:tr>
      <w:tr w:rsidR="00242200" w:rsidRPr="00795039">
        <w:trPr>
          <w:trHeight w:val="1404"/>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pPr>
            <w:r w:rsidRPr="00795039">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rsidRPr="00795039">
        <w:trPr>
          <w:trHeight w:val="851"/>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Pregunta N° 2: ¿</w:t>
            </w:r>
            <w:r w:rsidR="00A9108B" w:rsidRPr="00795039">
              <w:rPr>
                <w:rFonts w:ascii="Arial" w:hAnsi="Arial" w:cs="Arial"/>
                <w:b/>
                <w:sz w:val="22"/>
                <w:szCs w:val="22"/>
              </w:rPr>
              <w:t>Adjuntó la</w:t>
            </w:r>
            <w:r w:rsidRPr="00795039">
              <w:rPr>
                <w:rFonts w:ascii="Arial" w:hAnsi="Arial" w:cs="Arial"/>
                <w:b/>
                <w:sz w:val="22"/>
                <w:szCs w:val="22"/>
              </w:rPr>
              <w:t xml:space="preserve"> justificación del pedido de </w:t>
            </w:r>
            <w:r w:rsidR="00A9108B" w:rsidRPr="00795039">
              <w:rPr>
                <w:rFonts w:ascii="Arial" w:hAnsi="Arial" w:cs="Arial"/>
                <w:b/>
                <w:sz w:val="22"/>
                <w:szCs w:val="22"/>
              </w:rPr>
              <w:t>confidencialidad en</w:t>
            </w:r>
            <w:r w:rsidRPr="00795039">
              <w:rPr>
                <w:rFonts w:ascii="Arial" w:hAnsi="Arial" w:cs="Arial"/>
                <w:b/>
                <w:sz w:val="22"/>
                <w:szCs w:val="22"/>
              </w:rPr>
              <w:t xml:space="preserve"> cada caso?</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rsidRPr="00795039">
        <w:trPr>
          <w:trHeight w:val="1120"/>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rsidRPr="00795039">
        <w:trPr>
          <w:trHeight w:val="1120"/>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trPr>
          <w:trHeight w:val="851"/>
        </w:trPr>
        <w:tc>
          <w:tcPr>
            <w:tcW w:w="3953" w:type="dxa"/>
            <w:tcBorders>
              <w:top w:val="single" w:sz="4" w:space="0" w:color="000000"/>
              <w:left w:val="single" w:sz="4" w:space="0" w:color="000000"/>
              <w:bottom w:val="single" w:sz="4" w:space="0" w:color="000000"/>
            </w:tcBorders>
            <w:shd w:val="clear" w:color="auto" w:fill="auto"/>
          </w:tcPr>
          <w:p w:rsidR="00242200" w:rsidRDefault="00FC347A">
            <w:pPr>
              <w:jc w:val="both"/>
              <w:rPr>
                <w:rFonts w:ascii="Arial" w:hAnsi="Arial" w:cs="Arial"/>
                <w:b/>
                <w:sz w:val="22"/>
                <w:szCs w:val="22"/>
              </w:rPr>
            </w:pPr>
            <w:r w:rsidRPr="00795039">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Default="00242200">
            <w:pPr>
              <w:snapToGrid w:val="0"/>
              <w:jc w:val="both"/>
              <w:rPr>
                <w:rFonts w:ascii="Arial" w:hAnsi="Arial" w:cs="Arial"/>
                <w:b/>
                <w:sz w:val="22"/>
                <w:szCs w:val="22"/>
              </w:rPr>
            </w:pPr>
          </w:p>
        </w:tc>
      </w:tr>
    </w:tbl>
    <w:p w:rsidR="00242200" w:rsidRDefault="00242200">
      <w:pPr>
        <w:jc w:val="both"/>
        <w:rPr>
          <w:rFonts w:ascii="Arial" w:hAnsi="Arial" w:cs="Arial"/>
          <w:b/>
          <w:sz w:val="22"/>
          <w:szCs w:val="22"/>
        </w:rPr>
      </w:pPr>
    </w:p>
    <w:p w:rsidR="00242200" w:rsidRDefault="00242200">
      <w:pPr>
        <w:rPr>
          <w:rFonts w:ascii="Arial" w:hAnsi="Arial" w:cs="Arial"/>
          <w:b/>
          <w:sz w:val="22"/>
          <w:szCs w:val="22"/>
        </w:rPr>
      </w:pPr>
    </w:p>
    <w:sectPr w:rsidR="00242200" w:rsidSect="00F6154C">
      <w:headerReference w:type="default" r:id="rId11"/>
      <w:footerReference w:type="default" r:id="rId12"/>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ED9" w:rsidRDefault="00DA6ED9">
      <w:r>
        <w:separator/>
      </w:r>
    </w:p>
  </w:endnote>
  <w:endnote w:type="continuationSeparator" w:id="0">
    <w:p w:rsidR="00DA6ED9" w:rsidRDefault="00DA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sidR="00A44C1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sidR="00A44C14">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ED9" w:rsidRDefault="00DA6ED9">
      <w:r>
        <w:separator/>
      </w:r>
    </w:p>
  </w:footnote>
  <w:footnote w:type="continuationSeparator" w:id="0">
    <w:p w:rsidR="00DA6ED9" w:rsidRDefault="00DA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pPr>
      <w:pStyle w:val="Encabezado"/>
      <w:ind w:left="-851"/>
      <w:rPr>
        <w:lang w:val="es-AR" w:eastAsia="en-US"/>
      </w:rPr>
    </w:pPr>
    <w:r>
      <w:rPr>
        <w:noProof/>
        <w:lang w:val="es-AR" w:eastAsia="es-AR"/>
      </w:rPr>
      <w:drawing>
        <wp:inline distT="0" distB="0" distL="0" distR="0">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3" behindDoc="1" locked="0" layoutInCell="1" allowOverlap="1">
              <wp:simplePos x="0" y="0"/>
              <wp:positionH relativeFrom="page">
                <wp:posOffset>2159635</wp:posOffset>
              </wp:positionH>
              <wp:positionV relativeFrom="page">
                <wp:posOffset>97790</wp:posOffset>
              </wp:positionV>
              <wp:extent cx="5080000" cy="254000"/>
              <wp:effectExtent l="0" t="0" r="0" b="0"/>
              <wp:wrapNone/>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254000"/>
                      </a:xfrm>
                      <a:prstGeom prst="rect">
                        <a:avLst/>
                      </a:prstGeom>
                      <a:solidFill>
                        <a:srgbClr val="FFFFFF">
                          <a:alpha val="0"/>
                        </a:srgbClr>
                      </a:solidFill>
                    </wps:spPr>
                    <wps:txbx>
                      <w:txbxContent>
                        <w:p w:rsidR="004371BC" w:rsidRDefault="004371BC" w:rsidP="0034501A">
                          <w:pPr>
                            <w:jc w:val="right"/>
                          </w:pPr>
                          <w:r>
                            <w:rPr>
                              <w:rFonts w:ascii="Arial" w:eastAsia="Arial" w:hAnsi="Arial" w:cs="Arial"/>
                              <w:i/>
                              <w:sz w:val="16"/>
                              <w:lang w:val="es-AR"/>
                            </w:rPr>
                            <w:t>“</w:t>
                          </w:r>
                          <w:r w:rsidRPr="0034501A">
                            <w:rPr>
                              <w:rFonts w:ascii="Arial" w:eastAsia="Arial" w:hAnsi="Arial" w:cs="Arial"/>
                              <w:i/>
                              <w:sz w:val="16"/>
                              <w:lang w:val="es-AR"/>
                            </w:rPr>
                            <w:t>2021 - Año de Homenaje al Premio Nobel de Medicina Dr. César Milstein”</w:t>
                          </w:r>
                        </w:p>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jcxgEAAI8DAAAOAAAAZHJzL2Uyb0RvYy54bWysU8GO0zAQvSPxD5bvNNmwXZaq6QpYFSGt&#10;AGnhAxzHbixsj+XxNunfM3a63QhuiBycjOf5zbw3zvZucpYdVUQDvuVXq5oz5SX0xh9a/vPH/s0t&#10;Z5iE74UFr1p+Usjvdq9fbcewUQ0MYHsVGZF43Iyh5UNKYVNVKAflBK4gKE9JDdGJRGE8VH0UI7E7&#10;WzV1fVONEPsQQSpE2r2fk3xX+LVWMn3TGlVituXUWyprLGuX12q3FZtDFGEw8tyG+IcunDCeil6o&#10;7kUS7Cmav6ickREQdFpJcBVobaQqGkjNVf2HmsdBBFW0kDkYLjbh/6OVX4/fIzN9yxvOvHA0on2k&#10;V5OdGQNuCPAYCJKmjzDRhItKDA8gfyFBqgVmPoCEzk5MOrr8Jo2MDpL5p4vhakpM0ua6vq3p4UxS&#10;rllf5+9M+nI6REyfFTiWP1oeaaClA3F8wDRDnyG5GII1/d5YW4J46D7ZyI6Chr8vz3zWhkHMu8/l&#10;cIaW0guOom4WlHWmqZvOtnTQn8gV+8XTMN439bs1Xa4SXN+8XVMQl5lumRFeDkBXcBbi4cNTAm2K&#10;mFxkZj47S1MvPZ1vaL5Wy7igXv6j3W8AAAD//wMAUEsDBBQABgAIAAAAIQDlgt+W3QAAAAoBAAAP&#10;AAAAZHJzL2Rvd25yZXYueG1sTI/BTsMwEETvSPyDtUjcqJPSoCrEqVAlJBCnFESvTrxNDPE6ip02&#10;/Xu2XOC4M0+zM8Vmdr044hisJwXpIgGB1HhjqVXw8f58twYRoiaje0+o4IwBNuX1VaFz409U4XEX&#10;W8EhFHKtoItxyKUMTYdOh4UfkNg7+NHpyOfYSjPqE4e7Xi6T5EE6bYk/dHrAbYfN925yClwzLV+r&#10;VB7O+yytt19vtnr5tErd3sxPjyAizvEPhkt9rg4ld6r9RCaIXsH9KkkZZSNbgbgA6a9SK8hYkWUh&#10;/08ofwAAAP//AwBQSwECLQAUAAYACAAAACEAtoM4kv4AAADhAQAAEwAAAAAAAAAAAAAAAAAAAAAA&#10;W0NvbnRlbnRfVHlwZXNdLnhtbFBLAQItABQABgAIAAAAIQA4/SH/1gAAAJQBAAALAAAAAAAAAAAA&#10;AAAAAC8BAABfcmVscy8ucmVsc1BLAQItABQABgAIAAAAIQBhcMjcxgEAAI8DAAAOAAAAAAAAAAAA&#10;AAAAAC4CAABkcnMvZTJvRG9jLnhtbFBLAQItABQABgAIAAAAIQDlgt+W3QAAAAoBAAAPAAAAAAAA&#10;AAAAAAAAACAEAABkcnMvZG93bnJldi54bWxQSwUGAAAAAAQABADzAAAAKgUAAAAA&#10;" stroked="f">
              <v:fill opacity="0"/>
              <v:textbox inset="7.25pt,3.65pt,7.25pt,3.65pt">
                <w:txbxContent>
                  <w:p w:rsidR="004371BC" w:rsidRDefault="004371BC" w:rsidP="0034501A">
                    <w:pPr>
                      <w:jc w:val="right"/>
                    </w:pPr>
                    <w:r>
                      <w:rPr>
                        <w:rFonts w:ascii="Arial" w:eastAsia="Arial" w:hAnsi="Arial" w:cs="Arial"/>
                        <w:i/>
                        <w:sz w:val="16"/>
                        <w:lang w:val="es-AR"/>
                      </w:rPr>
                      <w:t>“</w:t>
                    </w:r>
                    <w:r w:rsidRPr="0034501A">
                      <w:rPr>
                        <w:rFonts w:ascii="Arial" w:eastAsia="Arial" w:hAnsi="Arial" w:cs="Arial"/>
                        <w:i/>
                        <w:sz w:val="16"/>
                        <w:lang w:val="es-AR"/>
                      </w:rPr>
                      <w:t>2021 - Año de Homenaje al Premio Nobel de Medicina Dr. César Milstein”</w:t>
                    </w:r>
                  </w:p>
                </w:txbxContent>
              </v:textbox>
              <w10:wrap anchorx="page" anchory="page"/>
            </v:shape>
          </w:pict>
        </mc:Fallback>
      </mc:AlternateContent>
    </w:r>
  </w:p>
  <w:p w:rsidR="004371BC" w:rsidRDefault="004371BC">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rsidP="00BA4D38">
    <w:pPr>
      <w:pStyle w:val="Encabezado"/>
      <w:tabs>
        <w:tab w:val="clear" w:pos="4252"/>
        <w:tab w:val="clear" w:pos="8504"/>
        <w:tab w:val="left" w:pos="5460"/>
      </w:tabs>
      <w:ind w:left="-851"/>
      <w:rPr>
        <w:lang w:val="es-AR" w:eastAsia="en-US"/>
      </w:rPr>
    </w:pPr>
    <w:r>
      <w:rPr>
        <w:noProof/>
        <w:lang w:val="es-AR" w:eastAsia="es-AR"/>
      </w:rPr>
      <w:drawing>
        <wp:inline distT="0" distB="0" distL="0" distR="0">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28" behindDoc="1" locked="0" layoutInCell="1" allowOverlap="1">
              <wp:simplePos x="0" y="0"/>
              <wp:positionH relativeFrom="page">
                <wp:posOffset>2159635</wp:posOffset>
              </wp:positionH>
              <wp:positionV relativeFrom="page">
                <wp:posOffset>97790</wp:posOffset>
              </wp:positionV>
              <wp:extent cx="5080000" cy="254000"/>
              <wp:effectExtent l="0" t="0" r="0" b="0"/>
              <wp:wrapNone/>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254000"/>
                      </a:xfrm>
                      <a:prstGeom prst="rect">
                        <a:avLst/>
                      </a:prstGeom>
                      <a:solidFill>
                        <a:srgbClr val="FFFFFF">
                          <a:alpha val="0"/>
                        </a:srgbClr>
                      </a:solidFill>
                    </wps:spPr>
                    <wps:txbx>
                      <w:txbxContent>
                        <w:p w:rsidR="004371BC" w:rsidRDefault="004371BC">
                          <w:pPr>
                            <w:jc w:val="center"/>
                          </w:pPr>
                          <w:r>
                            <w:rPr>
                              <w:rFonts w:ascii="Arial" w:eastAsia="Arial" w:hAnsi="Arial" w:cs="Arial"/>
                              <w:i/>
                              <w:sz w:val="16"/>
                              <w:lang w:val="es-AR"/>
                            </w:rPr>
                            <w:t>“</w:t>
                          </w:r>
                          <w:r w:rsidRPr="00BA4D38">
                            <w:rPr>
                              <w:rFonts w:ascii="Arial" w:eastAsia="Arial" w:hAnsi="Arial" w:cs="Arial"/>
                              <w:i/>
                              <w:sz w:val="16"/>
                              <w:lang w:val="es-AR"/>
                            </w:rPr>
                            <w:t>2021 - Año de Homenaje al Premio Nobel de Medicina Dr. César Milstein</w:t>
                          </w:r>
                          <w:r>
                            <w:rPr>
                              <w:rFonts w:ascii="Arial" w:hAnsi="Arial" w:cs="Arial"/>
                              <w:i/>
                              <w:sz w:val="16"/>
                              <w:lang w:val="es-AR"/>
                            </w:rPr>
                            <w:t>”</w:t>
                          </w:r>
                        </w:p>
                        <w:p w:rsidR="004371BC" w:rsidRDefault="004371BC"/>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iVyQEAAJYDAAAOAAAAZHJzL2Uyb0RvYy54bWysU8Fu2zAMvQ/YPwi6L3bSpuuMOMW2IsOA&#10;Yh3Q7QNkWYqFyaIgqrHz96PkJDW2W1EfZFN8euR7lDd3Y2/ZQQU04Gq+XJScKSehNW5f89+/dh9u&#10;OcMoXCssOFXzo0J+t33/bjP4Sq2gA9uqwIjEYTX4mncx+qooUHaqF7gArxwlNYReRArDvmiDGIi9&#10;t8WqLG+KAULrA0iFSLv3U5JvM7/WSsZHrVFFZmtOvcW8hrw2aS22G1Htg/Cdkac2xCu66IVxVPRC&#10;dS+iYM/B/EfVGxkAQceFhL4ArY1UWQOpWZb/qHnqhFdZC5mD/mITvh2t/HH4GZhpa77mzImeRrQL&#10;9LpKzgweKwI8eYLE8QuMNOGsEv0DyD9IkGKGmQ4goZMTow59epNGRgfJ/OPFcDVGJmlzXd6W9HAm&#10;KbdaX6fvRPpy2geM3xT0LH3UPNBAcwfi8IBxgp4hqRiCNe3OWJuDsG++2sAOgoa/y8901vpOTLvn&#10;cjhBc+kZR1Y3CUo649iM2avl2Z0G2iOZY787msmnVfmRXIw5uL65WlMQ5plmnhFOdkA3cdLj4PNz&#10;BG2yplRrYj4ZTMPPrZ0uarpd8zijXn6n7V8AAAD//wMAUEsDBBQABgAIAAAAIQBVQ2uD3gAAAAoB&#10;AAAPAAAAZHJzL2Rvd25yZXYueG1sTI9BT4NAEIXvJv6HzZh4swtaSIMsDZp4EL20NvG6ZUdA2VnC&#10;bgv21zv1osd578ub9/L1bHtxxNF3jhTEiwgEUu1MR42C3dvTzQqED5qM7h2hgm/0sC4uL3KdGTfR&#10;Bo/b0AgOIZ9pBW0IQyalr1u02i/cgMTehxutDnyOjTSjnjjc9vI2ilJpdUf8odUDPrZYf20PVsH7&#10;y0OVTtXp83mTVK+7U1qumqpU6vpqLu9BBJzDHwzn+lwdCu60dwcyXvQK7pZRzCgbyRLEGYh/lb2C&#10;hBVZ5PL/hOIHAAD//wMAUEsBAi0AFAAGAAgAAAAhALaDOJL+AAAA4QEAABMAAAAAAAAAAAAAAAAA&#10;AAAAAFtDb250ZW50X1R5cGVzXS54bWxQSwECLQAUAAYACAAAACEAOP0h/9YAAACUAQAACwAAAAAA&#10;AAAAAAAAAAAvAQAAX3JlbHMvLnJlbHNQSwECLQAUAAYACAAAACEAtJColckBAACWAwAADgAAAAAA&#10;AAAAAAAAAAAuAgAAZHJzL2Uyb0RvYy54bWxQSwECLQAUAAYACAAAACEAVUNrg94AAAAKAQAADwAA&#10;AAAAAAAAAAAAAAAjBAAAZHJzL2Rvd25yZXYueG1sUEsFBgAAAAAEAAQA8wAAAC4FAAAAAA==&#10;" stroked="f">
              <v:fill opacity="0"/>
              <v:path arrowok="t"/>
              <v:textbox inset="7.25pt,3.65pt,7.25pt,3.65pt">
                <w:txbxContent>
                  <w:p w:rsidR="00795039" w:rsidRDefault="00795039">
                    <w:pPr>
                      <w:jc w:val="center"/>
                    </w:pPr>
                    <w:r>
                      <w:rPr>
                        <w:rFonts w:ascii="Arial" w:eastAsia="Arial" w:hAnsi="Arial" w:cs="Arial"/>
                        <w:i/>
                        <w:sz w:val="16"/>
                        <w:lang w:val="es-AR"/>
                      </w:rPr>
                      <w:t>“</w:t>
                    </w:r>
                    <w:r w:rsidR="00BA4D38" w:rsidRPr="00BA4D38">
                      <w:rPr>
                        <w:rFonts w:ascii="Arial" w:eastAsia="Arial" w:hAnsi="Arial" w:cs="Arial"/>
                        <w:i/>
                        <w:sz w:val="16"/>
                        <w:lang w:val="es-AR"/>
                      </w:rPr>
                      <w:t>2021 - Año de Homenaje al Premio Nobel de Medicina Dr. César Milstein</w:t>
                    </w:r>
                    <w:r>
                      <w:rPr>
                        <w:rFonts w:ascii="Arial" w:hAnsi="Arial" w:cs="Arial"/>
                        <w:i/>
                        <w:sz w:val="16"/>
                        <w:lang w:val="es-AR"/>
                      </w:rPr>
                      <w:t>”</w:t>
                    </w:r>
                  </w:p>
                  <w:p w:rsidR="00795039" w:rsidRDefault="00795039"/>
                </w:txbxContent>
              </v:textbox>
              <w10:wrap anchorx="page" anchory="page"/>
            </v:shape>
          </w:pict>
        </mc:Fallback>
      </mc:AlternateContent>
    </w:r>
    <w:r>
      <w:rPr>
        <w:lang w:val="es-AR" w:eastAsia="en-US"/>
      </w:rPr>
      <w:tab/>
    </w:r>
  </w:p>
  <w:p w:rsidR="004371BC" w:rsidRDefault="004371BC">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61B1"/>
    <w:rsid w:val="000A38D7"/>
    <w:rsid w:val="000B63CF"/>
    <w:rsid w:val="000D1F8E"/>
    <w:rsid w:val="000E1E89"/>
    <w:rsid w:val="00122F7D"/>
    <w:rsid w:val="00166763"/>
    <w:rsid w:val="00183E83"/>
    <w:rsid w:val="001E783B"/>
    <w:rsid w:val="00223E94"/>
    <w:rsid w:val="00242200"/>
    <w:rsid w:val="00262A69"/>
    <w:rsid w:val="00286E63"/>
    <w:rsid w:val="0034501A"/>
    <w:rsid w:val="003B6269"/>
    <w:rsid w:val="003D2446"/>
    <w:rsid w:val="004371BC"/>
    <w:rsid w:val="00437EF8"/>
    <w:rsid w:val="004E31F6"/>
    <w:rsid w:val="00527C7A"/>
    <w:rsid w:val="00562F17"/>
    <w:rsid w:val="005E6A27"/>
    <w:rsid w:val="005F739B"/>
    <w:rsid w:val="00686565"/>
    <w:rsid w:val="006A6C6D"/>
    <w:rsid w:val="0075312F"/>
    <w:rsid w:val="00795039"/>
    <w:rsid w:val="007B0614"/>
    <w:rsid w:val="007E572A"/>
    <w:rsid w:val="00802F93"/>
    <w:rsid w:val="008B66F1"/>
    <w:rsid w:val="008F7726"/>
    <w:rsid w:val="00942B29"/>
    <w:rsid w:val="0094337B"/>
    <w:rsid w:val="009E35CE"/>
    <w:rsid w:val="00A10549"/>
    <w:rsid w:val="00A215C6"/>
    <w:rsid w:val="00A44C14"/>
    <w:rsid w:val="00A73107"/>
    <w:rsid w:val="00A9108B"/>
    <w:rsid w:val="00AF5836"/>
    <w:rsid w:val="00B141DD"/>
    <w:rsid w:val="00B461F1"/>
    <w:rsid w:val="00BA4296"/>
    <w:rsid w:val="00BA4D38"/>
    <w:rsid w:val="00C17B63"/>
    <w:rsid w:val="00CB033E"/>
    <w:rsid w:val="00CB553B"/>
    <w:rsid w:val="00D12B31"/>
    <w:rsid w:val="00D91070"/>
    <w:rsid w:val="00DA6ED9"/>
    <w:rsid w:val="00DC6489"/>
    <w:rsid w:val="00DF2FD4"/>
    <w:rsid w:val="00E23F84"/>
    <w:rsid w:val="00E25AC3"/>
    <w:rsid w:val="00E31AD3"/>
    <w:rsid w:val="00F50E35"/>
    <w:rsid w:val="00F6154C"/>
    <w:rsid w:val="00FC347A"/>
    <w:rsid w:val="00FC619E"/>
    <w:rsid w:val="00FF20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32D78A"/>
  <w15:docId w15:val="{76F730FE-3D38-43F5-889D-CF8E6FF0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54C"/>
    <w:rPr>
      <w:rFonts w:ascii="Times New Roman" w:eastAsia="Times New Roman" w:hAnsi="Times New Roman" w:cs="Times New Roman"/>
      <w:sz w:val="24"/>
      <w:szCs w:val="20"/>
      <w:lang w:val="es-ES_tradnl" w:bidi="ar-SA"/>
    </w:rPr>
  </w:style>
  <w:style w:type="paragraph" w:styleId="Ttulo1">
    <w:name w:val="heading 1"/>
    <w:basedOn w:val="Normal"/>
    <w:next w:val="Normal"/>
    <w:qFormat/>
    <w:rsid w:val="00F6154C"/>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rsid w:val="00F6154C"/>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rsid w:val="00F6154C"/>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rsid w:val="00F6154C"/>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rsid w:val="00F6154C"/>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rsid w:val="00F6154C"/>
    <w:pPr>
      <w:keepNext/>
      <w:numPr>
        <w:ilvl w:val="5"/>
        <w:numId w:val="1"/>
      </w:numPr>
      <w:jc w:val="center"/>
      <w:outlineLvl w:val="5"/>
    </w:pPr>
    <w:rPr>
      <w:b/>
    </w:rPr>
  </w:style>
  <w:style w:type="paragraph" w:styleId="Ttulo7">
    <w:name w:val="heading 7"/>
    <w:basedOn w:val="Normal"/>
    <w:next w:val="Normal"/>
    <w:qFormat/>
    <w:rsid w:val="00F6154C"/>
    <w:pPr>
      <w:keepNext/>
      <w:numPr>
        <w:ilvl w:val="6"/>
        <w:numId w:val="1"/>
      </w:numPr>
      <w:outlineLvl w:val="6"/>
    </w:pPr>
    <w:rPr>
      <w:b/>
      <w:sz w:val="22"/>
    </w:rPr>
  </w:style>
  <w:style w:type="paragraph" w:styleId="Ttulo8">
    <w:name w:val="heading 8"/>
    <w:basedOn w:val="Normal"/>
    <w:next w:val="Normal"/>
    <w:qFormat/>
    <w:rsid w:val="00F6154C"/>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rsid w:val="00F6154C"/>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F6154C"/>
    <w:rPr>
      <w:rFonts w:ascii="Symbol" w:hAnsi="Symbol" w:cs="Symbol"/>
    </w:rPr>
  </w:style>
  <w:style w:type="character" w:customStyle="1" w:styleId="WW8Num1z2">
    <w:name w:val="WW8Num1z2"/>
    <w:qFormat/>
    <w:rsid w:val="00F6154C"/>
    <w:rPr>
      <w:rFonts w:ascii="Courier New" w:hAnsi="Courier New" w:cs="Courier New"/>
    </w:rPr>
  </w:style>
  <w:style w:type="character" w:customStyle="1" w:styleId="WW8Num1z3">
    <w:name w:val="WW8Num1z3"/>
    <w:qFormat/>
    <w:rsid w:val="00F6154C"/>
    <w:rPr>
      <w:rFonts w:ascii="Wingdings" w:hAnsi="Wingdings" w:cs="Wingdings"/>
    </w:rPr>
  </w:style>
  <w:style w:type="character" w:customStyle="1" w:styleId="WW8Num2z0">
    <w:name w:val="WW8Num2z0"/>
    <w:qFormat/>
    <w:rsid w:val="00F6154C"/>
  </w:style>
  <w:style w:type="character" w:customStyle="1" w:styleId="WW8Num3z0">
    <w:name w:val="WW8Num3z0"/>
    <w:qFormat/>
    <w:rsid w:val="00F6154C"/>
    <w:rPr>
      <w:rFonts w:ascii="Arial" w:hAnsi="Arial" w:cs="Arial"/>
      <w:sz w:val="22"/>
      <w:szCs w:val="22"/>
    </w:rPr>
  </w:style>
  <w:style w:type="character" w:customStyle="1" w:styleId="WW8Num3z1">
    <w:name w:val="WW8Num3z1"/>
    <w:qFormat/>
    <w:rsid w:val="00F6154C"/>
  </w:style>
  <w:style w:type="character" w:customStyle="1" w:styleId="WW8Num3z2">
    <w:name w:val="WW8Num3z2"/>
    <w:qFormat/>
    <w:rsid w:val="00F6154C"/>
  </w:style>
  <w:style w:type="character" w:customStyle="1" w:styleId="WW8Num3z3">
    <w:name w:val="WW8Num3z3"/>
    <w:qFormat/>
    <w:rsid w:val="00F6154C"/>
  </w:style>
  <w:style w:type="character" w:customStyle="1" w:styleId="WW8Num3z4">
    <w:name w:val="WW8Num3z4"/>
    <w:qFormat/>
    <w:rsid w:val="00F6154C"/>
  </w:style>
  <w:style w:type="character" w:customStyle="1" w:styleId="WW8Num3z5">
    <w:name w:val="WW8Num3z5"/>
    <w:qFormat/>
    <w:rsid w:val="00F6154C"/>
  </w:style>
  <w:style w:type="character" w:customStyle="1" w:styleId="WW8Num3z6">
    <w:name w:val="WW8Num3z6"/>
    <w:qFormat/>
    <w:rsid w:val="00F6154C"/>
  </w:style>
  <w:style w:type="character" w:customStyle="1" w:styleId="WW8Num3z7">
    <w:name w:val="WW8Num3z7"/>
    <w:qFormat/>
    <w:rsid w:val="00F6154C"/>
  </w:style>
  <w:style w:type="character" w:customStyle="1" w:styleId="WW8Num3z8">
    <w:name w:val="WW8Num3z8"/>
    <w:qFormat/>
    <w:rsid w:val="00F6154C"/>
  </w:style>
  <w:style w:type="character" w:customStyle="1" w:styleId="WW8Num4z0">
    <w:name w:val="WW8Num4z0"/>
    <w:qFormat/>
    <w:rsid w:val="00F6154C"/>
    <w:rPr>
      <w:rFonts w:ascii="Arial" w:hAnsi="Arial" w:cs="Arial"/>
      <w:sz w:val="22"/>
      <w:szCs w:val="22"/>
    </w:rPr>
  </w:style>
  <w:style w:type="character" w:customStyle="1" w:styleId="WW8Num4z1">
    <w:name w:val="WW8Num4z1"/>
    <w:qFormat/>
    <w:rsid w:val="00F6154C"/>
  </w:style>
  <w:style w:type="character" w:customStyle="1" w:styleId="WW8Num4z2">
    <w:name w:val="WW8Num4z2"/>
    <w:qFormat/>
    <w:rsid w:val="00F6154C"/>
  </w:style>
  <w:style w:type="character" w:customStyle="1" w:styleId="WW8Num4z3">
    <w:name w:val="WW8Num4z3"/>
    <w:qFormat/>
    <w:rsid w:val="00F6154C"/>
  </w:style>
  <w:style w:type="character" w:customStyle="1" w:styleId="WW8Num4z4">
    <w:name w:val="WW8Num4z4"/>
    <w:qFormat/>
    <w:rsid w:val="00F6154C"/>
  </w:style>
  <w:style w:type="character" w:customStyle="1" w:styleId="WW8Num4z5">
    <w:name w:val="WW8Num4z5"/>
    <w:qFormat/>
    <w:rsid w:val="00F6154C"/>
  </w:style>
  <w:style w:type="character" w:customStyle="1" w:styleId="WW8Num4z6">
    <w:name w:val="WW8Num4z6"/>
    <w:qFormat/>
    <w:rsid w:val="00F6154C"/>
  </w:style>
  <w:style w:type="character" w:customStyle="1" w:styleId="WW8Num4z7">
    <w:name w:val="WW8Num4z7"/>
    <w:qFormat/>
    <w:rsid w:val="00F6154C"/>
  </w:style>
  <w:style w:type="character" w:customStyle="1" w:styleId="WW8Num4z8">
    <w:name w:val="WW8Num4z8"/>
    <w:qFormat/>
    <w:rsid w:val="00F6154C"/>
  </w:style>
  <w:style w:type="character" w:customStyle="1" w:styleId="WW8Num5z0">
    <w:name w:val="WW8Num5z0"/>
    <w:qFormat/>
    <w:rsid w:val="00F6154C"/>
    <w:rPr>
      <w:rFonts w:ascii="Arial" w:hAnsi="Arial" w:cs="Arial"/>
      <w:sz w:val="22"/>
      <w:szCs w:val="22"/>
      <w:lang w:val="es-ES"/>
    </w:rPr>
  </w:style>
  <w:style w:type="character" w:customStyle="1" w:styleId="WW8Num5z1">
    <w:name w:val="WW8Num5z1"/>
    <w:qFormat/>
    <w:rsid w:val="00F6154C"/>
  </w:style>
  <w:style w:type="character" w:customStyle="1" w:styleId="WW8Num5z2">
    <w:name w:val="WW8Num5z2"/>
    <w:qFormat/>
    <w:rsid w:val="00F6154C"/>
  </w:style>
  <w:style w:type="character" w:customStyle="1" w:styleId="WW8Num5z3">
    <w:name w:val="WW8Num5z3"/>
    <w:qFormat/>
    <w:rsid w:val="00F6154C"/>
  </w:style>
  <w:style w:type="character" w:customStyle="1" w:styleId="WW8Num5z4">
    <w:name w:val="WW8Num5z4"/>
    <w:qFormat/>
    <w:rsid w:val="00F6154C"/>
  </w:style>
  <w:style w:type="character" w:customStyle="1" w:styleId="WW8Num5z5">
    <w:name w:val="WW8Num5z5"/>
    <w:qFormat/>
    <w:rsid w:val="00F6154C"/>
  </w:style>
  <w:style w:type="character" w:customStyle="1" w:styleId="WW8Num5z6">
    <w:name w:val="WW8Num5z6"/>
    <w:qFormat/>
    <w:rsid w:val="00F6154C"/>
  </w:style>
  <w:style w:type="character" w:customStyle="1" w:styleId="WW8Num5z7">
    <w:name w:val="WW8Num5z7"/>
    <w:qFormat/>
    <w:rsid w:val="00F6154C"/>
  </w:style>
  <w:style w:type="character" w:customStyle="1" w:styleId="WW8Num5z8">
    <w:name w:val="WW8Num5z8"/>
    <w:qFormat/>
    <w:rsid w:val="00F6154C"/>
  </w:style>
  <w:style w:type="character" w:customStyle="1" w:styleId="WW8Num6z0">
    <w:name w:val="WW8Num6z0"/>
    <w:qFormat/>
    <w:rsid w:val="00F6154C"/>
    <w:rPr>
      <w:rFonts w:ascii="Arial" w:hAnsi="Arial" w:cs="Arial"/>
      <w:sz w:val="22"/>
      <w:szCs w:val="22"/>
    </w:rPr>
  </w:style>
  <w:style w:type="character" w:customStyle="1" w:styleId="WW8Num6z1">
    <w:name w:val="WW8Num6z1"/>
    <w:qFormat/>
    <w:rsid w:val="00F6154C"/>
  </w:style>
  <w:style w:type="character" w:customStyle="1" w:styleId="WW8Num6z2">
    <w:name w:val="WW8Num6z2"/>
    <w:qFormat/>
    <w:rsid w:val="00F6154C"/>
  </w:style>
  <w:style w:type="character" w:customStyle="1" w:styleId="WW8Num6z3">
    <w:name w:val="WW8Num6z3"/>
    <w:qFormat/>
    <w:rsid w:val="00F6154C"/>
  </w:style>
  <w:style w:type="character" w:customStyle="1" w:styleId="WW8Num6z4">
    <w:name w:val="WW8Num6z4"/>
    <w:qFormat/>
    <w:rsid w:val="00F6154C"/>
  </w:style>
  <w:style w:type="character" w:customStyle="1" w:styleId="WW8Num6z5">
    <w:name w:val="WW8Num6z5"/>
    <w:qFormat/>
    <w:rsid w:val="00F6154C"/>
  </w:style>
  <w:style w:type="character" w:customStyle="1" w:styleId="WW8Num6z6">
    <w:name w:val="WW8Num6z6"/>
    <w:qFormat/>
    <w:rsid w:val="00F6154C"/>
  </w:style>
  <w:style w:type="character" w:customStyle="1" w:styleId="WW8Num6z7">
    <w:name w:val="WW8Num6z7"/>
    <w:qFormat/>
    <w:rsid w:val="00F6154C"/>
  </w:style>
  <w:style w:type="character" w:customStyle="1" w:styleId="WW8Num6z8">
    <w:name w:val="WW8Num6z8"/>
    <w:qFormat/>
    <w:rsid w:val="00F6154C"/>
  </w:style>
  <w:style w:type="character" w:customStyle="1" w:styleId="WW8Num7z0">
    <w:name w:val="WW8Num7z0"/>
    <w:qFormat/>
    <w:rsid w:val="00F6154C"/>
    <w:rPr>
      <w:rFonts w:ascii="Arial" w:hAnsi="Arial" w:cs="Arial"/>
      <w:sz w:val="22"/>
      <w:szCs w:val="22"/>
    </w:rPr>
  </w:style>
  <w:style w:type="character" w:customStyle="1" w:styleId="WW8Num7z1">
    <w:name w:val="WW8Num7z1"/>
    <w:qFormat/>
    <w:rsid w:val="00F6154C"/>
  </w:style>
  <w:style w:type="character" w:customStyle="1" w:styleId="WW8Num7z2">
    <w:name w:val="WW8Num7z2"/>
    <w:qFormat/>
    <w:rsid w:val="00F6154C"/>
  </w:style>
  <w:style w:type="character" w:customStyle="1" w:styleId="WW8Num7z3">
    <w:name w:val="WW8Num7z3"/>
    <w:qFormat/>
    <w:rsid w:val="00F6154C"/>
  </w:style>
  <w:style w:type="character" w:customStyle="1" w:styleId="WW8Num7z4">
    <w:name w:val="WW8Num7z4"/>
    <w:qFormat/>
    <w:rsid w:val="00F6154C"/>
  </w:style>
  <w:style w:type="character" w:customStyle="1" w:styleId="WW8Num7z5">
    <w:name w:val="WW8Num7z5"/>
    <w:qFormat/>
    <w:rsid w:val="00F6154C"/>
  </w:style>
  <w:style w:type="character" w:customStyle="1" w:styleId="WW8Num7z6">
    <w:name w:val="WW8Num7z6"/>
    <w:qFormat/>
    <w:rsid w:val="00F6154C"/>
  </w:style>
  <w:style w:type="character" w:customStyle="1" w:styleId="WW8Num7z7">
    <w:name w:val="WW8Num7z7"/>
    <w:qFormat/>
    <w:rsid w:val="00F6154C"/>
  </w:style>
  <w:style w:type="character" w:customStyle="1" w:styleId="WW8Num7z8">
    <w:name w:val="WW8Num7z8"/>
    <w:qFormat/>
    <w:rsid w:val="00F6154C"/>
  </w:style>
  <w:style w:type="character" w:customStyle="1" w:styleId="WW8Num8z0">
    <w:name w:val="WW8Num8z0"/>
    <w:qFormat/>
    <w:rsid w:val="00F6154C"/>
    <w:rPr>
      <w:rFonts w:ascii="Arial" w:hAnsi="Arial" w:cs="Arial"/>
      <w:sz w:val="22"/>
      <w:szCs w:val="22"/>
    </w:rPr>
  </w:style>
  <w:style w:type="character" w:customStyle="1" w:styleId="WW8Num8z1">
    <w:name w:val="WW8Num8z1"/>
    <w:qFormat/>
    <w:rsid w:val="00F6154C"/>
  </w:style>
  <w:style w:type="character" w:customStyle="1" w:styleId="WW8Num8z2">
    <w:name w:val="WW8Num8z2"/>
    <w:qFormat/>
    <w:rsid w:val="00F6154C"/>
  </w:style>
  <w:style w:type="character" w:customStyle="1" w:styleId="WW8Num8z3">
    <w:name w:val="WW8Num8z3"/>
    <w:qFormat/>
    <w:rsid w:val="00F6154C"/>
  </w:style>
  <w:style w:type="character" w:customStyle="1" w:styleId="WW8Num8z4">
    <w:name w:val="WW8Num8z4"/>
    <w:qFormat/>
    <w:rsid w:val="00F6154C"/>
  </w:style>
  <w:style w:type="character" w:customStyle="1" w:styleId="WW8Num8z5">
    <w:name w:val="WW8Num8z5"/>
    <w:qFormat/>
    <w:rsid w:val="00F6154C"/>
  </w:style>
  <w:style w:type="character" w:customStyle="1" w:styleId="WW8Num8z6">
    <w:name w:val="WW8Num8z6"/>
    <w:qFormat/>
    <w:rsid w:val="00F6154C"/>
  </w:style>
  <w:style w:type="character" w:customStyle="1" w:styleId="WW8Num8z7">
    <w:name w:val="WW8Num8z7"/>
    <w:qFormat/>
    <w:rsid w:val="00F6154C"/>
  </w:style>
  <w:style w:type="character" w:customStyle="1" w:styleId="WW8Num8z8">
    <w:name w:val="WW8Num8z8"/>
    <w:qFormat/>
    <w:rsid w:val="00F6154C"/>
  </w:style>
  <w:style w:type="character" w:customStyle="1" w:styleId="WW8Num9z0">
    <w:name w:val="WW8Num9z0"/>
    <w:qFormat/>
    <w:rsid w:val="00F6154C"/>
    <w:rPr>
      <w:rFonts w:ascii="Arial" w:hAnsi="Arial" w:cs="Arial"/>
      <w:sz w:val="22"/>
      <w:szCs w:val="22"/>
    </w:rPr>
  </w:style>
  <w:style w:type="character" w:customStyle="1" w:styleId="WW8Num9z1">
    <w:name w:val="WW8Num9z1"/>
    <w:qFormat/>
    <w:rsid w:val="00F6154C"/>
  </w:style>
  <w:style w:type="character" w:customStyle="1" w:styleId="WW8Num9z2">
    <w:name w:val="WW8Num9z2"/>
    <w:qFormat/>
    <w:rsid w:val="00F6154C"/>
  </w:style>
  <w:style w:type="character" w:customStyle="1" w:styleId="WW8Num9z3">
    <w:name w:val="WW8Num9z3"/>
    <w:qFormat/>
    <w:rsid w:val="00F6154C"/>
  </w:style>
  <w:style w:type="character" w:customStyle="1" w:styleId="WW8Num9z4">
    <w:name w:val="WW8Num9z4"/>
    <w:qFormat/>
    <w:rsid w:val="00F6154C"/>
  </w:style>
  <w:style w:type="character" w:customStyle="1" w:styleId="WW8Num9z5">
    <w:name w:val="WW8Num9z5"/>
    <w:qFormat/>
    <w:rsid w:val="00F6154C"/>
  </w:style>
  <w:style w:type="character" w:customStyle="1" w:styleId="WW8Num9z6">
    <w:name w:val="WW8Num9z6"/>
    <w:qFormat/>
    <w:rsid w:val="00F6154C"/>
  </w:style>
  <w:style w:type="character" w:customStyle="1" w:styleId="WW8Num9z7">
    <w:name w:val="WW8Num9z7"/>
    <w:qFormat/>
    <w:rsid w:val="00F6154C"/>
  </w:style>
  <w:style w:type="character" w:customStyle="1" w:styleId="WW8Num9z8">
    <w:name w:val="WW8Num9z8"/>
    <w:qFormat/>
    <w:rsid w:val="00F6154C"/>
  </w:style>
  <w:style w:type="character" w:customStyle="1" w:styleId="WW8NumSt1z0">
    <w:name w:val="WW8NumSt1z0"/>
    <w:qFormat/>
    <w:rsid w:val="00F6154C"/>
    <w:rPr>
      <w:rFonts w:ascii="Symbol" w:hAnsi="Symbol" w:cs="Symbol"/>
      <w:sz w:val="22"/>
      <w:szCs w:val="22"/>
    </w:rPr>
  </w:style>
  <w:style w:type="character" w:styleId="Nmerodepgina">
    <w:name w:val="page number"/>
    <w:basedOn w:val="Fuentedeprrafopredeter"/>
    <w:rsid w:val="00F6154C"/>
  </w:style>
  <w:style w:type="character" w:customStyle="1" w:styleId="Textoindependiente3Car">
    <w:name w:val="Texto independiente 3 Car"/>
    <w:qFormat/>
    <w:rsid w:val="00F6154C"/>
    <w:rPr>
      <w:sz w:val="16"/>
      <w:szCs w:val="16"/>
      <w:lang w:val="es-ES_tradnl"/>
    </w:rPr>
  </w:style>
  <w:style w:type="character" w:customStyle="1" w:styleId="PiedepginaCar">
    <w:name w:val="Pie de página Car"/>
    <w:qFormat/>
    <w:rsid w:val="00F6154C"/>
    <w:rPr>
      <w:sz w:val="24"/>
      <w:lang w:val="es-ES_tradnl"/>
    </w:rPr>
  </w:style>
  <w:style w:type="paragraph" w:customStyle="1" w:styleId="Heading">
    <w:name w:val="Heading"/>
    <w:basedOn w:val="Normal"/>
    <w:next w:val="Textoindependiente"/>
    <w:qFormat/>
    <w:rsid w:val="00F6154C"/>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6154C"/>
    <w:pPr>
      <w:spacing w:before="20" w:after="20"/>
      <w:jc w:val="center"/>
    </w:pPr>
    <w:rPr>
      <w:b/>
    </w:rPr>
  </w:style>
  <w:style w:type="paragraph" w:styleId="Lista">
    <w:name w:val="List"/>
    <w:basedOn w:val="Textoindependiente"/>
    <w:rsid w:val="00F6154C"/>
    <w:rPr>
      <w:rFonts w:cs="Lohit Devanagari"/>
    </w:rPr>
  </w:style>
  <w:style w:type="paragraph" w:styleId="Descripcin">
    <w:name w:val="caption"/>
    <w:basedOn w:val="Normal"/>
    <w:qFormat/>
    <w:rsid w:val="00F6154C"/>
    <w:pPr>
      <w:suppressLineNumbers/>
      <w:spacing w:before="120" w:after="120"/>
    </w:pPr>
    <w:rPr>
      <w:rFonts w:cs="Lohit Devanagari"/>
      <w:i/>
      <w:iCs/>
      <w:szCs w:val="24"/>
    </w:rPr>
  </w:style>
  <w:style w:type="paragraph" w:customStyle="1" w:styleId="Index">
    <w:name w:val="Index"/>
    <w:basedOn w:val="Normal"/>
    <w:qFormat/>
    <w:rsid w:val="00F6154C"/>
    <w:pPr>
      <w:suppressLineNumbers/>
    </w:pPr>
    <w:rPr>
      <w:rFonts w:cs="Lohit Devanagari"/>
    </w:rPr>
  </w:style>
  <w:style w:type="paragraph" w:styleId="TDC1">
    <w:name w:val="toc 1"/>
    <w:basedOn w:val="Normal"/>
    <w:next w:val="Normal"/>
    <w:rsid w:val="00F6154C"/>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rsid w:val="00F6154C"/>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rsid w:val="00F6154C"/>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rsid w:val="00F6154C"/>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rsid w:val="00F6154C"/>
    <w:pPr>
      <w:tabs>
        <w:tab w:val="center" w:pos="4252"/>
        <w:tab w:val="right" w:pos="8504"/>
      </w:tabs>
    </w:pPr>
  </w:style>
  <w:style w:type="paragraph" w:styleId="Piedepgina">
    <w:name w:val="footer"/>
    <w:basedOn w:val="Normal"/>
    <w:rsid w:val="00F6154C"/>
    <w:pPr>
      <w:tabs>
        <w:tab w:val="center" w:pos="4252"/>
        <w:tab w:val="right" w:pos="8504"/>
      </w:tabs>
    </w:pPr>
  </w:style>
  <w:style w:type="paragraph" w:styleId="Sangradetextonormal">
    <w:name w:val="Body Text Indent"/>
    <w:basedOn w:val="Normal"/>
    <w:rsid w:val="00F6154C"/>
    <w:pPr>
      <w:ind w:firstLine="708"/>
      <w:jc w:val="both"/>
    </w:pPr>
  </w:style>
  <w:style w:type="paragraph" w:styleId="Textoindependiente2">
    <w:name w:val="Body Text 2"/>
    <w:basedOn w:val="Normal"/>
    <w:qFormat/>
    <w:rsid w:val="00F6154C"/>
    <w:pPr>
      <w:jc w:val="both"/>
    </w:pPr>
  </w:style>
  <w:style w:type="paragraph" w:styleId="Sangra2detindependiente">
    <w:name w:val="Body Text Indent 2"/>
    <w:basedOn w:val="Normal"/>
    <w:qFormat/>
    <w:rsid w:val="00F6154C"/>
    <w:pPr>
      <w:ind w:firstLine="709"/>
      <w:jc w:val="both"/>
    </w:pPr>
    <w:rPr>
      <w:lang w:val="es-ES"/>
    </w:rPr>
  </w:style>
  <w:style w:type="paragraph" w:customStyle="1" w:styleId="BodyTextIndent21">
    <w:name w:val="Body Text Indent 21"/>
    <w:basedOn w:val="Normal"/>
    <w:qFormat/>
    <w:rsid w:val="00F6154C"/>
    <w:pPr>
      <w:ind w:firstLine="709"/>
      <w:jc w:val="both"/>
    </w:pPr>
    <w:rPr>
      <w:sz w:val="22"/>
    </w:rPr>
  </w:style>
  <w:style w:type="paragraph" w:styleId="Textodeglobo">
    <w:name w:val="Balloon Text"/>
    <w:basedOn w:val="Normal"/>
    <w:qFormat/>
    <w:rsid w:val="00F6154C"/>
    <w:rPr>
      <w:rFonts w:ascii="Tahoma" w:hAnsi="Tahoma" w:cs="Tahoma"/>
      <w:sz w:val="16"/>
      <w:szCs w:val="16"/>
    </w:rPr>
  </w:style>
  <w:style w:type="paragraph" w:customStyle="1" w:styleId="Prrafodelista1">
    <w:name w:val="Párrafo de lista1"/>
    <w:basedOn w:val="Normal"/>
    <w:qFormat/>
    <w:rsid w:val="00F6154C"/>
    <w:pPr>
      <w:ind w:left="708"/>
    </w:pPr>
  </w:style>
  <w:style w:type="paragraph" w:styleId="Textoindependiente3">
    <w:name w:val="Body Text 3"/>
    <w:basedOn w:val="Normal"/>
    <w:qFormat/>
    <w:rsid w:val="00F6154C"/>
    <w:pPr>
      <w:spacing w:after="120"/>
    </w:pPr>
    <w:rPr>
      <w:sz w:val="16"/>
      <w:szCs w:val="16"/>
    </w:rPr>
  </w:style>
  <w:style w:type="paragraph" w:customStyle="1" w:styleId="2909F619802848F09E01365C32F34654">
    <w:name w:val="2909F619802848F09E01365C32F34654"/>
    <w:qFormat/>
    <w:rsid w:val="00F6154C"/>
    <w:pPr>
      <w:spacing w:after="200" w:line="276" w:lineRule="auto"/>
    </w:pPr>
    <w:rPr>
      <w:rFonts w:ascii="Calibri" w:eastAsia="Times New Roman" w:hAnsi="Calibri" w:cs="Calibri"/>
      <w:sz w:val="22"/>
      <w:szCs w:val="22"/>
      <w:lang w:val="es-AR" w:bidi="ar-SA"/>
    </w:rPr>
  </w:style>
  <w:style w:type="paragraph" w:customStyle="1" w:styleId="Revisin1">
    <w:name w:val="Revisión1"/>
    <w:qFormat/>
    <w:rsid w:val="00F6154C"/>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rsid w:val="00F6154C"/>
    <w:pPr>
      <w:suppressLineNumbers/>
    </w:pPr>
  </w:style>
  <w:style w:type="paragraph" w:customStyle="1" w:styleId="TableHeading">
    <w:name w:val="Table Heading"/>
    <w:basedOn w:val="TableContents"/>
    <w:qFormat/>
    <w:rsid w:val="00F6154C"/>
    <w:pPr>
      <w:jc w:val="center"/>
    </w:pPr>
    <w:rPr>
      <w:b/>
      <w:bCs/>
    </w:rPr>
  </w:style>
  <w:style w:type="paragraph" w:customStyle="1" w:styleId="FrameContents">
    <w:name w:val="Frame Contents"/>
    <w:basedOn w:val="Normal"/>
    <w:qFormat/>
    <w:rsid w:val="00F6154C"/>
  </w:style>
  <w:style w:type="numbering" w:customStyle="1" w:styleId="WW8Num1">
    <w:name w:val="WW8Num1"/>
    <w:qFormat/>
    <w:rsid w:val="00F6154C"/>
  </w:style>
  <w:style w:type="numbering" w:customStyle="1" w:styleId="WW8Num2">
    <w:name w:val="WW8Num2"/>
    <w:qFormat/>
    <w:rsid w:val="00F6154C"/>
  </w:style>
  <w:style w:type="numbering" w:customStyle="1" w:styleId="WW8Num3">
    <w:name w:val="WW8Num3"/>
    <w:qFormat/>
    <w:rsid w:val="00F6154C"/>
  </w:style>
  <w:style w:type="numbering" w:customStyle="1" w:styleId="WW8Num4">
    <w:name w:val="WW8Num4"/>
    <w:qFormat/>
    <w:rsid w:val="00F6154C"/>
  </w:style>
  <w:style w:type="numbering" w:customStyle="1" w:styleId="WW8Num5">
    <w:name w:val="WW8Num5"/>
    <w:qFormat/>
    <w:rsid w:val="00F6154C"/>
  </w:style>
  <w:style w:type="numbering" w:customStyle="1" w:styleId="WW8Num6">
    <w:name w:val="WW8Num6"/>
    <w:qFormat/>
    <w:rsid w:val="00F6154C"/>
  </w:style>
  <w:style w:type="numbering" w:customStyle="1" w:styleId="WW8Num7">
    <w:name w:val="WW8Num7"/>
    <w:qFormat/>
    <w:rsid w:val="00F6154C"/>
  </w:style>
  <w:style w:type="numbering" w:customStyle="1" w:styleId="WW8Num8">
    <w:name w:val="WW8Num8"/>
    <w:qFormat/>
    <w:rsid w:val="00F6154C"/>
  </w:style>
  <w:style w:type="numbering" w:customStyle="1" w:styleId="WW8Num9">
    <w:name w:val="WW8Num9"/>
    <w:qFormat/>
    <w:rsid w:val="00F6154C"/>
  </w:style>
  <w:style w:type="character" w:styleId="Hipervnculo">
    <w:name w:val="Hyperlink"/>
    <w:basedOn w:val="Fuentedeprrafopredeter"/>
    <w:uiPriority w:val="99"/>
    <w:unhideWhenUsed/>
    <w:rsid w:val="006A6C6D"/>
    <w:rPr>
      <w:color w:val="0000FF" w:themeColor="hyperlink"/>
      <w:u w:val="single"/>
    </w:rPr>
  </w:style>
  <w:style w:type="paragraph" w:styleId="Prrafodelista">
    <w:name w:val="List Paragraph"/>
    <w:basedOn w:val="Normal"/>
    <w:uiPriority w:val="34"/>
    <w:qFormat/>
    <w:rsid w:val="008F7726"/>
    <w:pPr>
      <w:ind w:left="720"/>
      <w:contextualSpacing/>
    </w:pPr>
  </w:style>
  <w:style w:type="paragraph" w:styleId="Mapadeldocumento">
    <w:name w:val="Document Map"/>
    <w:basedOn w:val="Normal"/>
    <w:link w:val="MapadeldocumentoCar"/>
    <w:uiPriority w:val="99"/>
    <w:semiHidden/>
    <w:unhideWhenUsed/>
    <w:rsid w:val="00DF2FD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F2FD4"/>
    <w:rPr>
      <w:rFonts w:ascii="Tahoma" w:eastAsia="Times New Roman" w:hAnsi="Tahoma" w:cs="Tahoma"/>
      <w:sz w:val="16"/>
      <w:szCs w:val="16"/>
      <w:lang w:val="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28D2-CE05-4099-831A-6A281FD9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3782</Words>
  <Characters>20803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Renata Vovchuk</cp:lastModifiedBy>
  <cp:revision>7</cp:revision>
  <cp:lastPrinted>2014-05-12T14:58:00Z</cp:lastPrinted>
  <dcterms:created xsi:type="dcterms:W3CDTF">2021-11-16T15:03:00Z</dcterms:created>
  <dcterms:modified xsi:type="dcterms:W3CDTF">2022-03-09T14:27:00Z</dcterms:modified>
  <dc:language>en-US</dc:language>
</cp:coreProperties>
</file>