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0EF3BE2C" w:rsidR="00896DDB" w:rsidRDefault="00FC347A" w:rsidP="00896DDB">
            <w:pPr>
              <w:jc w:val="center"/>
              <w:rPr>
                <w:rFonts w:ascii="Arial" w:hAnsi="Arial" w:cs="Arial"/>
                <w:b/>
                <w:sz w:val="22"/>
                <w:szCs w:val="22"/>
              </w:rPr>
            </w:pPr>
            <w:r>
              <w:rPr>
                <w:rFonts w:ascii="Arial" w:hAnsi="Arial" w:cs="Arial"/>
                <w:b/>
                <w:sz w:val="22"/>
                <w:szCs w:val="22"/>
              </w:rPr>
              <w:t>APERTURA DEL EXAMEN DE LA MEDIDA</w:t>
            </w:r>
            <w:r w:rsidR="00FC484F">
              <w:rPr>
                <w:rFonts w:ascii="Arial" w:hAnsi="Arial" w:cs="Arial"/>
                <w:b/>
                <w:sz w:val="22"/>
                <w:szCs w:val="22"/>
              </w:rPr>
              <w:t xml:space="preserve"> ANTIDUMPING</w:t>
            </w:r>
            <w:r>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N° </w:t>
            </w:r>
            <w:r w:rsidR="00CD2213">
              <w:rPr>
                <w:rFonts w:ascii="Arial" w:hAnsi="Arial" w:cs="Arial"/>
                <w:b/>
                <w:sz w:val="22"/>
                <w:szCs w:val="22"/>
              </w:rPr>
              <w:t>217/2018</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Default="00FC347A">
            <w:pPr>
              <w:spacing w:before="20" w:after="20"/>
              <w:jc w:val="center"/>
              <w:rPr>
                <w:rFonts w:ascii="Arial" w:hAnsi="Arial" w:cs="Arial"/>
                <w:b/>
                <w:sz w:val="20"/>
              </w:rPr>
            </w:pPr>
            <w:r>
              <w:rPr>
                <w:rFonts w:ascii="Arial" w:hAnsi="Arial" w:cs="Arial"/>
                <w:b/>
                <w:sz w:val="20"/>
              </w:rPr>
              <w:t>PRODUCTO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32CA7ED2" w:rsidR="00242200" w:rsidRDefault="00FC347A" w:rsidP="00B50F60">
            <w:pPr>
              <w:pStyle w:val="Textoindependiente"/>
              <w:rPr>
                <w:rFonts w:ascii="Arial" w:hAnsi="Arial" w:cs="Arial"/>
                <w:b w:val="0"/>
                <w:i/>
                <w:sz w:val="20"/>
                <w:lang w:val="es-AR"/>
              </w:rPr>
            </w:pPr>
            <w:r>
              <w:rPr>
                <w:rFonts w:ascii="Arial" w:hAnsi="Arial" w:cs="Arial"/>
                <w:b w:val="0"/>
                <w:i/>
                <w:sz w:val="20"/>
                <w:lang w:val="es-AR"/>
              </w:rPr>
              <w:t>“</w:t>
            </w:r>
            <w:r w:rsidR="00896DDB">
              <w:rPr>
                <w:rFonts w:ascii="Arial" w:hAnsi="Arial" w:cs="Arial"/>
                <w:b w:val="0"/>
                <w:i/>
                <w:sz w:val="20"/>
                <w:lang w:val="es-AR"/>
              </w:rPr>
              <w:t>Hojas de sierra</w:t>
            </w:r>
            <w:r w:rsidR="00B50F60">
              <w:rPr>
                <w:rFonts w:ascii="Arial" w:hAnsi="Arial" w:cs="Arial"/>
                <w:b w:val="0"/>
                <w:i/>
                <w:sz w:val="20"/>
                <w:lang w:val="es-AR"/>
              </w:rPr>
              <w:t xml:space="preserve"> manuales rectas de acero rápido</w:t>
            </w:r>
            <w:r>
              <w:rPr>
                <w:rFonts w:ascii="Arial" w:hAnsi="Arial" w:cs="Arial"/>
                <w:b w:val="0"/>
                <w:i/>
                <w:sz w:val="20"/>
                <w:lang w:val="es-AR"/>
              </w:rPr>
              <w:t>”</w:t>
            </w:r>
          </w:p>
        </w:tc>
      </w:tr>
      <w:tr w:rsidR="000D1F8E"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Default="00FC347A" w:rsidP="005E6A27">
            <w:pPr>
              <w:spacing w:before="20" w:after="20"/>
              <w:ind w:left="284"/>
              <w:jc w:val="center"/>
              <w:rPr>
                <w:rFonts w:ascii="Arial" w:hAnsi="Arial" w:cs="Arial"/>
                <w:b/>
                <w:sz w:val="20"/>
              </w:rPr>
            </w:pPr>
            <w:r>
              <w:rPr>
                <w:rFonts w:ascii="Arial" w:hAnsi="Arial" w:cs="Arial"/>
                <w:b/>
                <w:sz w:val="20"/>
              </w:rPr>
              <w:t>NCM</w:t>
            </w:r>
            <w:r w:rsidR="007E572A">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30BE6E22" w:rsidR="00242200" w:rsidRDefault="00896DDB">
            <w:pPr>
              <w:jc w:val="center"/>
              <w:rPr>
                <w:rFonts w:ascii="Arial" w:hAnsi="Arial" w:cs="Arial"/>
                <w:sz w:val="20"/>
              </w:rPr>
            </w:pPr>
            <w:r>
              <w:rPr>
                <w:rFonts w:ascii="Arial" w:hAnsi="Arial" w:cs="Arial"/>
                <w:sz w:val="20"/>
              </w:rPr>
              <w:t>8202.91.00</w:t>
            </w:r>
            <w:r w:rsidR="00F85165">
              <w:rPr>
                <w:rFonts w:ascii="Arial" w:hAnsi="Arial" w:cs="Arial"/>
                <w:sz w:val="20"/>
              </w:rPr>
              <w:t>.110</w:t>
            </w:r>
            <w:r>
              <w:rPr>
                <w:rFonts w:ascii="Arial" w:hAnsi="Arial" w:cs="Arial"/>
                <w:sz w:val="20"/>
              </w:rPr>
              <w:t xml:space="preserve"> / 8202.99.90</w:t>
            </w:r>
            <w:r w:rsidR="00F85165">
              <w:rPr>
                <w:rFonts w:ascii="Arial" w:hAnsi="Arial" w:cs="Arial"/>
                <w:sz w:val="20"/>
              </w:rPr>
              <w:t>.100</w:t>
            </w:r>
          </w:p>
        </w:tc>
      </w:tr>
      <w:tr w:rsidR="000D1F8E"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Default="00FC347A">
            <w:pPr>
              <w:spacing w:before="20" w:after="20"/>
              <w:ind w:left="284"/>
              <w:jc w:val="center"/>
            </w:pPr>
            <w:r>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Default="00FC347A">
            <w:pPr>
              <w:spacing w:before="20" w:after="20"/>
              <w:jc w:val="center"/>
              <w:rPr>
                <w:rFonts w:ascii="Arial" w:hAnsi="Arial" w:cs="Arial"/>
                <w:b/>
                <w:sz w:val="20"/>
              </w:rPr>
            </w:pPr>
            <w:r>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056006E4" w:rsidR="00242200" w:rsidRDefault="00B50F60">
            <w:pPr>
              <w:jc w:val="center"/>
              <w:rPr>
                <w:rFonts w:ascii="Arial" w:hAnsi="Arial" w:cs="Arial"/>
                <w:sz w:val="20"/>
                <w:highlight w:val="yellow"/>
              </w:rPr>
            </w:pPr>
            <w:r>
              <w:rPr>
                <w:rFonts w:ascii="Arial" w:hAnsi="Arial" w:cs="Arial"/>
                <w:sz w:val="20"/>
                <w:lang w:val="es-AR"/>
              </w:rPr>
              <w:t>REPÚBLICA</w:t>
            </w:r>
            <w:r w:rsidR="00CD2213">
              <w:rPr>
                <w:rFonts w:ascii="Arial" w:hAnsi="Arial" w:cs="Arial"/>
                <w:sz w:val="20"/>
                <w:lang w:val="es-AR"/>
              </w:rPr>
              <w:t xml:space="preserve"> DE LA INDIA</w:t>
            </w:r>
          </w:p>
        </w:tc>
      </w:tr>
      <w:tr w:rsidR="000D1F8E"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Default="00FC347A">
            <w:pPr>
              <w:spacing w:before="20" w:after="20"/>
              <w:jc w:val="center"/>
              <w:rPr>
                <w:rFonts w:ascii="Arial" w:hAnsi="Arial" w:cs="Arial"/>
                <w:b/>
                <w:sz w:val="20"/>
              </w:rPr>
            </w:pPr>
            <w:r>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2B4C85FB" w:rsidR="00242200" w:rsidRDefault="00FC484F">
            <w:pPr>
              <w:jc w:val="center"/>
              <w:rPr>
                <w:rFonts w:ascii="Arial" w:hAnsi="Arial" w:cs="Arial"/>
                <w:sz w:val="20"/>
                <w:highlight w:val="yellow"/>
              </w:rPr>
            </w:pPr>
            <w:r>
              <w:rPr>
                <w:rFonts w:ascii="Arial" w:hAnsi="Arial" w:cs="Arial"/>
                <w:sz w:val="20"/>
              </w:rPr>
              <w:t>Unidad</w:t>
            </w:r>
          </w:p>
        </w:tc>
      </w:tr>
      <w:tr w:rsidR="000D1F8E"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Default="00FC347A">
            <w:pPr>
              <w:spacing w:before="20" w:after="20"/>
              <w:jc w:val="center"/>
              <w:rPr>
                <w:rFonts w:ascii="Arial" w:hAnsi="Arial" w:cs="Arial"/>
                <w:b/>
                <w:sz w:val="20"/>
              </w:rPr>
            </w:pPr>
            <w:r>
              <w:rPr>
                <w:rFonts w:ascii="Arial" w:hAnsi="Arial" w:cs="Arial"/>
                <w:b/>
                <w:sz w:val="20"/>
              </w:rPr>
              <w:t>PERÍODO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4EE705FF" w:rsidR="00242200" w:rsidRDefault="00CD2213" w:rsidP="00B50F60">
            <w:pPr>
              <w:jc w:val="center"/>
              <w:rPr>
                <w:rFonts w:ascii="Arial" w:hAnsi="Arial" w:cs="Arial"/>
                <w:sz w:val="20"/>
              </w:rPr>
            </w:pPr>
            <w:r>
              <w:rPr>
                <w:rFonts w:ascii="Arial" w:hAnsi="Arial" w:cs="Arial"/>
                <w:sz w:val="20"/>
              </w:rPr>
              <w:t>enero 2022 – marzo 2023</w:t>
            </w:r>
          </w:p>
        </w:tc>
      </w:tr>
      <w:tr w:rsidR="000D1F8E"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Default="00FC347A">
            <w:pPr>
              <w:spacing w:before="20" w:after="20"/>
              <w:jc w:val="center"/>
              <w:rPr>
                <w:rFonts w:ascii="Arial" w:hAnsi="Arial" w:cs="Arial"/>
                <w:b/>
                <w:sz w:val="20"/>
              </w:rPr>
            </w:pPr>
            <w:r>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6C8C0665" w:rsidR="00242200" w:rsidRDefault="00FC347A">
            <w:pPr>
              <w:jc w:val="center"/>
              <w:rPr>
                <w:rFonts w:ascii="Arial" w:hAnsi="Arial" w:cs="Arial"/>
                <w:sz w:val="20"/>
              </w:rPr>
            </w:pPr>
            <w:r>
              <w:rPr>
                <w:rFonts w:ascii="Arial" w:hAnsi="Arial" w:cs="Arial"/>
                <w:sz w:val="20"/>
              </w:rPr>
              <w:t>EX-202</w:t>
            </w:r>
            <w:r w:rsidR="00CD2213">
              <w:rPr>
                <w:rFonts w:ascii="Arial" w:hAnsi="Arial" w:cs="Arial"/>
                <w:sz w:val="20"/>
              </w:rPr>
              <w:t>3-11285657</w:t>
            </w:r>
            <w:r>
              <w:rPr>
                <w:rFonts w:ascii="Arial" w:hAnsi="Arial" w:cs="Arial"/>
                <w:sz w:val="20"/>
              </w:rPr>
              <w:t>-APN-DGD#M</w:t>
            </w:r>
            <w:r w:rsidR="00183E83">
              <w:rPr>
                <w:rFonts w:ascii="Arial" w:hAnsi="Arial" w:cs="Arial"/>
                <w:sz w:val="20"/>
              </w:rPr>
              <w:t>DP</w:t>
            </w:r>
          </w:p>
        </w:tc>
      </w:tr>
      <w:tr w:rsidR="000D1F8E"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Default="00FC347A">
            <w:pPr>
              <w:spacing w:before="20" w:after="20"/>
              <w:jc w:val="center"/>
              <w:rPr>
                <w:rFonts w:ascii="Arial" w:hAnsi="Arial" w:cs="Arial"/>
                <w:b/>
                <w:sz w:val="20"/>
              </w:rPr>
            </w:pPr>
            <w:r>
              <w:rPr>
                <w:rFonts w:ascii="Arial" w:hAnsi="Arial" w:cs="Arial"/>
                <w:b/>
                <w:sz w:val="20"/>
              </w:rPr>
              <w:t>RESOLUCIÓN DE APERTURA Nº</w:t>
            </w:r>
          </w:p>
          <w:p w14:paraId="7706A6C8" w14:textId="77777777" w:rsidR="00242200" w:rsidRDefault="00242200">
            <w:pPr>
              <w:spacing w:before="20" w:after="20"/>
              <w:jc w:val="center"/>
              <w:rPr>
                <w:rFonts w:ascii="Arial" w:hAnsi="Arial" w:cs="Arial"/>
                <w:b/>
                <w:sz w:val="20"/>
              </w:rPr>
            </w:pPr>
          </w:p>
          <w:p w14:paraId="55392FDB" w14:textId="77777777" w:rsidR="00242200" w:rsidRDefault="00FC347A">
            <w:pPr>
              <w:spacing w:before="20" w:after="20"/>
              <w:jc w:val="center"/>
              <w:rPr>
                <w:rFonts w:ascii="Arial" w:hAnsi="Arial" w:cs="Arial"/>
                <w:b/>
                <w:sz w:val="20"/>
                <w:highlight w:val="yellow"/>
              </w:rPr>
            </w:pPr>
            <w:r>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07220358" w:rsidR="00242200" w:rsidRPr="00CD2213" w:rsidRDefault="00FC347A" w:rsidP="00942B29">
            <w:pPr>
              <w:jc w:val="center"/>
              <w:rPr>
                <w:rFonts w:ascii="Arial" w:hAnsi="Arial" w:cs="Arial"/>
                <w:sz w:val="20"/>
              </w:rPr>
            </w:pPr>
            <w:r w:rsidRPr="00CD2213">
              <w:rPr>
                <w:rFonts w:ascii="Arial" w:hAnsi="Arial" w:cs="Arial"/>
                <w:sz w:val="20"/>
              </w:rPr>
              <w:t xml:space="preserve">RESOL N° </w:t>
            </w:r>
            <w:r w:rsidR="00CD2213" w:rsidRPr="00CD2213">
              <w:rPr>
                <w:rFonts w:ascii="Arial" w:hAnsi="Arial" w:cs="Arial"/>
                <w:sz w:val="20"/>
              </w:rPr>
              <w:t>442/2023</w:t>
            </w:r>
            <w:r w:rsidRPr="00CD2213">
              <w:rPr>
                <w:rFonts w:ascii="Arial" w:hAnsi="Arial" w:cs="Arial"/>
                <w:sz w:val="20"/>
              </w:rPr>
              <w:t xml:space="preserve"> del </w:t>
            </w:r>
            <w:r w:rsidR="00CD2213" w:rsidRPr="00CD2213">
              <w:rPr>
                <w:rFonts w:ascii="Arial" w:hAnsi="Arial" w:cs="Arial"/>
                <w:sz w:val="20"/>
              </w:rPr>
              <w:t>17 de abril de 2023</w:t>
            </w:r>
          </w:p>
          <w:p w14:paraId="74D09F2C" w14:textId="77777777" w:rsidR="00242200" w:rsidRPr="00CD2213" w:rsidRDefault="00242200">
            <w:pPr>
              <w:jc w:val="center"/>
              <w:rPr>
                <w:rFonts w:ascii="Arial" w:hAnsi="Arial" w:cs="Arial"/>
                <w:sz w:val="20"/>
              </w:rPr>
            </w:pPr>
          </w:p>
          <w:p w14:paraId="02774FA7" w14:textId="4A63BD79" w:rsidR="00242200" w:rsidRPr="004C7B80" w:rsidRDefault="00CD2213">
            <w:pPr>
              <w:jc w:val="center"/>
              <w:rPr>
                <w:rFonts w:ascii="Arial" w:hAnsi="Arial" w:cs="Arial"/>
                <w:sz w:val="20"/>
              </w:rPr>
            </w:pPr>
            <w:r w:rsidRPr="00CD2213">
              <w:rPr>
                <w:rFonts w:ascii="Arial" w:hAnsi="Arial" w:cs="Arial"/>
                <w:sz w:val="20"/>
              </w:rPr>
              <w:t>19 de abril de 2023</w:t>
            </w:r>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19A54B71" w:rsidR="00242200" w:rsidRDefault="00FC347A">
      <w:pPr>
        <w:jc w:val="both"/>
        <w:rPr>
          <w:rFonts w:ascii="Arial" w:hAnsi="Arial" w:cs="Arial"/>
          <w:spacing w:val="4"/>
          <w:szCs w:val="24"/>
        </w:rPr>
      </w:pPr>
      <w:r>
        <w:rPr>
          <w:rFonts w:ascii="Arial" w:hAnsi="Arial" w:cs="Arial"/>
          <w:sz w:val="22"/>
          <w:szCs w:val="22"/>
        </w:rPr>
        <w:tab/>
      </w:r>
      <w:r w:rsidRPr="00942B29">
        <w:rPr>
          <w:rFonts w:ascii="Arial" w:hAnsi="Arial" w:cs="Arial"/>
          <w:spacing w:val="4"/>
          <w:szCs w:val="24"/>
        </w:rPr>
        <w:t>En la Ciudad Autónoma de Buenos Aires a los ………. días del mes de ………………… de ………, 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N° </w:t>
      </w:r>
      <w:r w:rsidR="00CD2213">
        <w:rPr>
          <w:rFonts w:ascii="Arial" w:hAnsi="Arial" w:cs="Arial"/>
          <w:szCs w:val="24"/>
        </w:rPr>
        <w:t>217/2018</w:t>
      </w:r>
      <w:r w:rsidRPr="00942B29">
        <w:rPr>
          <w:rFonts w:ascii="Arial" w:hAnsi="Arial" w:cs="Arial"/>
          <w:szCs w:val="24"/>
        </w:rPr>
        <w:t>, que tramita mediante e</w:t>
      </w:r>
      <w:r w:rsidR="000E1E89" w:rsidRPr="00942B29">
        <w:rPr>
          <w:rFonts w:ascii="Arial" w:hAnsi="Arial" w:cs="Arial"/>
          <w:szCs w:val="24"/>
        </w:rPr>
        <w:t>l Expediente N° EX-202</w:t>
      </w:r>
      <w:r w:rsidR="00CD2213">
        <w:rPr>
          <w:rFonts w:ascii="Arial" w:hAnsi="Arial" w:cs="Arial"/>
          <w:szCs w:val="24"/>
        </w:rPr>
        <w:t>3-11285657</w:t>
      </w:r>
      <w:r w:rsidRPr="00942B29">
        <w:rPr>
          <w:rFonts w:ascii="Arial" w:hAnsi="Arial" w:cs="Arial"/>
          <w:szCs w:val="24"/>
        </w:rPr>
        <w:t>-APN-DGD#M</w:t>
      </w:r>
      <w:r w:rsidR="00183E83">
        <w:rPr>
          <w:rFonts w:ascii="Arial" w:hAnsi="Arial" w:cs="Arial"/>
          <w:szCs w:val="24"/>
        </w:rPr>
        <w:t>DP.</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77777777"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a la SUBSECRETARIA DE POLITICA Y GESTION COMERCIAL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77777777" w:rsidR="00242200" w:rsidRDefault="00FC347A">
      <w:pPr>
        <w:ind w:firstLine="708"/>
        <w:jc w:val="both"/>
      </w:pPr>
      <w:r>
        <w:rPr>
          <w:rFonts w:ascii="Arial" w:hAnsi="Arial" w:cs="Arial"/>
          <w:sz w:val="22"/>
          <w:szCs w:val="22"/>
        </w:rPr>
        <w:t>Que, a todos los efectos, la negativa a suministrar la información solicitada, la demora en su entrega más allá del plazo establecido o la obstaculización por cualquier medio de la examen, habilitará a la SUBSECRETARIA DE POLITICA Y GESTION COMERCIAL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78224171" w14:textId="3432FDE0" w:rsidR="00242200" w:rsidRDefault="00FC347A">
      <w:pPr>
        <w:jc w:val="right"/>
        <w:rPr>
          <w:rFonts w:ascii="Arial" w:hAnsi="Arial" w:cs="Arial"/>
          <w:b/>
          <w:sz w:val="22"/>
          <w:szCs w:val="22"/>
        </w:rPr>
      </w:pPr>
      <w:r>
        <w:rPr>
          <w:rFonts w:ascii="Arial" w:hAnsi="Arial" w:cs="Arial"/>
          <w:b/>
          <w:sz w:val="22"/>
          <w:szCs w:val="22"/>
        </w:rPr>
        <w:t>FIRMA Y ACLARACIÓN</w:t>
      </w:r>
    </w:p>
    <w:p w14:paraId="2342423C" w14:textId="77777777" w:rsidR="00B50F60" w:rsidRDefault="00B50F60">
      <w:pPr>
        <w:jc w:val="right"/>
      </w:pPr>
    </w:p>
    <w:p w14:paraId="55357579" w14:textId="77777777" w:rsidR="00242200" w:rsidRDefault="00242200">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7777777" w:rsidR="00242200" w:rsidRDefault="00FC347A">
      <w:pPr>
        <w:jc w:val="both"/>
      </w:pPr>
      <w:r>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77777777" w:rsidR="00242200" w:rsidRDefault="00FC347A">
      <w:pPr>
        <w:pStyle w:val="Textoindependiente2"/>
        <w:rPr>
          <w:rFonts w:ascii="Arial" w:hAnsi="Arial" w:cs="Arial"/>
          <w:sz w:val="22"/>
          <w:szCs w:val="22"/>
        </w:rPr>
      </w:pPr>
      <w:r>
        <w:rPr>
          <w:rFonts w:ascii="Arial" w:hAnsi="Arial" w:cs="Arial"/>
          <w:sz w:val="22"/>
          <w:szCs w:val="22"/>
        </w:rPr>
        <w:tab/>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16D133BC" w14:textId="77777777" w:rsidR="00242200" w:rsidRDefault="00FC347A">
      <w:pPr>
        <w:ind w:firstLine="709"/>
        <w:jc w:val="both"/>
        <w:rPr>
          <w:rFonts w:ascii="Arial" w:hAnsi="Arial" w:cs="Arial"/>
          <w:b/>
          <w:sz w:val="20"/>
        </w:rPr>
      </w:pPr>
      <w:r>
        <w:rPr>
          <w:rFonts w:ascii="Arial" w:hAnsi="Arial" w:cs="Arial"/>
        </w:rPr>
        <w:t xml:space="preserve">Se informa que por el plazo que perdure la medida de “aislamiento social, preventivo y obligatorio” dispuesta por el Decreto N° 297 de fecha 19 de marzo de 2020 y sus modificatorios y teniendo en cuenta la Resolución SIECYGCE N° 77/2020  (RESOL-2020-77-APN-SIECYGCE#MDP) de fecha 9 de junio de 2020 se estableció en su artículo 1° que las partes interesadas deberán realizar sus presentaciones en forma digital a través del sitio oficial “https://www.argentina.gob.ar/produccion/mesa-entradas-aspo/formulario-tramites” y/o a la dirección de correo electrónico </w:t>
      </w:r>
      <w:r>
        <w:rPr>
          <w:rFonts w:ascii="Arial" w:hAnsi="Arial" w:cs="Arial"/>
        </w:rPr>
        <w:lastRenderedPageBreak/>
        <w:t>mgedesarrolloproductivo@gmail.com, correspondiente a la Mesa General de Entradas de la Dirección de Gestión Documental de la SECRETARÍA DE GESTIÓN ADMINISTRATIVA del MINISTERIO DE DESARROLLO PRODUCTIVO, identificando correctamente aquella información que presente con carácter confidencial y en archivo separado de la información que revista de carácter público.</w:t>
      </w:r>
    </w:p>
    <w:p w14:paraId="72BA7D06" w14:textId="77777777" w:rsidR="00242200" w:rsidRDefault="00242200">
      <w:pPr>
        <w:ind w:firstLine="708"/>
        <w:jc w:val="both"/>
        <w:rPr>
          <w:rFonts w:ascii="Arial" w:hAnsi="Arial" w:cs="Arial"/>
          <w:b/>
          <w:sz w:val="22"/>
          <w:szCs w:val="22"/>
        </w:rPr>
      </w:pPr>
    </w:p>
    <w:p w14:paraId="775B4530" w14:textId="77777777" w:rsidR="00242200" w:rsidRDefault="00242200">
      <w:pPr>
        <w:ind w:firstLine="708"/>
        <w:jc w:val="both"/>
        <w:rPr>
          <w:rFonts w:ascii="Arial" w:hAnsi="Arial" w:cs="Arial"/>
          <w:b/>
          <w:sz w:val="22"/>
          <w:szCs w:val="22"/>
        </w:rPr>
      </w:pPr>
    </w:p>
    <w:p w14:paraId="037A45F1" w14:textId="77777777" w:rsidR="00242200" w:rsidRPr="00CD2213" w:rsidRDefault="00FC347A" w:rsidP="00CD2213">
      <w:pPr>
        <w:jc w:val="center"/>
        <w:rPr>
          <w:rFonts w:ascii="Arial" w:hAnsi="Arial" w:cs="Arial"/>
          <w:b/>
          <w:bCs/>
        </w:rPr>
      </w:pPr>
      <w:r w:rsidRPr="00CD2213">
        <w:rPr>
          <w:rFonts w:ascii="Arial" w:hAnsi="Arial" w:cs="Arial"/>
          <w:b/>
          <w:bCs/>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7777777"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77777777" w:rsidR="00242200" w:rsidRDefault="00FC347A">
            <w:pPr>
              <w:rPr>
                <w:rFonts w:ascii="Arial" w:hAnsi="Arial" w:cs="Arial"/>
                <w:b/>
                <w:sz w:val="22"/>
                <w:szCs w:val="22"/>
              </w:rPr>
            </w:pPr>
            <w:r>
              <w:rPr>
                <w:rFonts w:ascii="Arial" w:hAnsi="Arial" w:cs="Arial"/>
                <w:b/>
                <w:sz w:val="22"/>
                <w:szCs w:val="22"/>
              </w:rPr>
              <w:t>LISTADO  DE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77777777"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77777777"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La información suministrada corresponderá a el/los origen/orígenes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77777777"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77777777" w:rsidR="00242200" w:rsidRDefault="00FC347A">
      <w:pPr>
        <w:ind w:firstLine="709"/>
        <w:jc w:val="both"/>
        <w:rPr>
          <w:rFonts w:ascii="Arial" w:hAnsi="Arial" w:cs="Arial"/>
          <w:sz w:val="22"/>
          <w:szCs w:val="22"/>
        </w:rPr>
      </w:pPr>
      <w:r>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Default="00242200">
      <w:pPr>
        <w:jc w:val="both"/>
        <w:rPr>
          <w:rFonts w:ascii="Arial" w:hAnsi="Arial" w:cs="Arial"/>
          <w:b/>
          <w:sz w:val="22"/>
          <w:szCs w:val="22"/>
        </w:rPr>
      </w:pPr>
    </w:p>
    <w:p w14:paraId="567D92B9" w14:textId="77777777" w:rsidR="00242200" w:rsidRDefault="00FC347A">
      <w:pPr>
        <w:jc w:val="both"/>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77777777"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7777777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77777777"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77777777" w:rsidR="00242200" w:rsidRDefault="00FC347A">
      <w:pPr>
        <w:ind w:firstLine="709"/>
        <w:jc w:val="both"/>
        <w:rPr>
          <w:rFonts w:ascii="Arial" w:hAnsi="Arial" w:cs="Arial"/>
          <w:sz w:val="22"/>
          <w:szCs w:val="22"/>
        </w:rPr>
      </w:pPr>
      <w:r>
        <w:rPr>
          <w:rFonts w:ascii="Arial" w:hAnsi="Arial" w:cs="Arial"/>
          <w:sz w:val="22"/>
          <w:szCs w:val="22"/>
        </w:rPr>
        <w:t>La Autoridad podrá no considerar toda la información que no pudiera verificarse debido a la falta de conformidad por parte del importador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77777777" w:rsidR="00242200" w:rsidRDefault="00FC347A">
      <w:pPr>
        <w:jc w:val="both"/>
        <w:rPr>
          <w:rFonts w:ascii="Arial" w:hAnsi="Arial" w:cs="Arial"/>
          <w:sz w:val="22"/>
          <w:szCs w:val="22"/>
        </w:rPr>
      </w:pPr>
      <w:r>
        <w:rPr>
          <w:rFonts w:ascii="Arial" w:hAnsi="Arial" w:cs="Arial"/>
          <w:b/>
          <w:sz w:val="22"/>
          <w:szCs w:val="22"/>
        </w:rPr>
        <w:lastRenderedPageBreak/>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3CC17DB5" w14:textId="77777777" w:rsidR="00242200" w:rsidRDefault="00FC347A">
      <w:pPr>
        <w:pStyle w:val="Sangra2detindependiente"/>
        <w:rPr>
          <w:rFonts w:ascii="Arial" w:hAnsi="Arial" w:cs="Arial"/>
          <w:sz w:val="22"/>
          <w:szCs w:val="22"/>
        </w:rPr>
      </w:pPr>
      <w:r>
        <w:rPr>
          <w:rFonts w:ascii="Arial" w:hAnsi="Arial" w:cs="Arial"/>
          <w:sz w:val="22"/>
          <w:szCs w:val="22"/>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Default="00242200">
      <w:pPr>
        <w:pStyle w:val="Sangra2detindependiente"/>
        <w:rPr>
          <w:rFonts w:ascii="Arial" w:hAnsi="Arial" w:cs="Arial"/>
          <w:sz w:val="22"/>
          <w:szCs w:val="22"/>
        </w:rPr>
      </w:pPr>
    </w:p>
    <w:p w14:paraId="35830D88" w14:textId="77777777" w:rsidR="00242200" w:rsidRDefault="00FC347A">
      <w:pPr>
        <w:pStyle w:val="Sangra2detindependiente"/>
      </w:pPr>
      <w:r>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Default="00242200">
      <w:pPr>
        <w:jc w:val="both"/>
        <w:rPr>
          <w:rFonts w:ascii="Arial" w:hAnsi="Arial" w:cs="Arial"/>
          <w:sz w:val="22"/>
          <w:szCs w:val="22"/>
        </w:rPr>
      </w:pPr>
    </w:p>
    <w:p w14:paraId="5D155ECC" w14:textId="77777777"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77777777"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08D4AA47" w14:textId="77777777" w:rsidR="00242200" w:rsidRDefault="00242200">
      <w:pPr>
        <w:jc w:val="both"/>
        <w:rPr>
          <w:rFonts w:ascii="Arial" w:hAnsi="Arial" w:cs="Arial"/>
          <w:b/>
          <w:sz w:val="22"/>
          <w:szCs w:val="22"/>
        </w:rPr>
      </w:pPr>
    </w:p>
    <w:p w14:paraId="61951EA9" w14:textId="77777777" w:rsidR="00242200" w:rsidRDefault="00FC347A">
      <w:pPr>
        <w:ind w:firstLine="709"/>
        <w:jc w:val="both"/>
      </w:pPr>
      <w:r>
        <w:rPr>
          <w:rFonts w:ascii="Arial" w:hAnsi="Arial" w:cs="Arial"/>
          <w:sz w:val="22"/>
          <w:szCs w:val="22"/>
        </w:rPr>
        <w:t>Se deberá presentar UN (1) ejemplar  impreso de la información solicitada en los Anexos. El material impreso suministrado deberá ser acompañado de soportes digitales con archivos en formato Excel y Word según corresponda. Además, se deberá adjuntar un listado impreso de cada uno de los archivos contenidos en los soportes digitales.</w:t>
      </w:r>
    </w:p>
    <w:p w14:paraId="30C6346E" w14:textId="77777777" w:rsidR="00242200" w:rsidRDefault="00242200">
      <w:pPr>
        <w:jc w:val="both"/>
        <w:rPr>
          <w:rFonts w:ascii="Arial" w:hAnsi="Arial" w:cs="Arial"/>
          <w:sz w:val="22"/>
          <w:szCs w:val="22"/>
        </w:rPr>
      </w:pPr>
    </w:p>
    <w:p w14:paraId="3ED61D2E" w14:textId="77777777" w:rsidR="00242200" w:rsidRDefault="00FC347A">
      <w:pPr>
        <w:ind w:firstLine="708"/>
        <w:jc w:val="both"/>
        <w:rPr>
          <w:rFonts w:ascii="Arial" w:hAnsi="Arial" w:cs="Arial"/>
          <w:sz w:val="22"/>
          <w:szCs w:val="22"/>
        </w:rPr>
      </w:pPr>
      <w:r>
        <w:rPr>
          <w:rFonts w:ascii="Arial" w:hAnsi="Arial" w:cs="Arial"/>
          <w:sz w:val="22"/>
          <w:szCs w:val="22"/>
        </w:rPr>
        <w:t>Toda información adicional que los importadores tengan disponible en soporte digital, deberá además estar acompañada de UNA (1) copia en papel.</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77777777"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4DB4AA07" w14:textId="77777777" w:rsidR="00242200" w:rsidRDefault="00FC347A">
      <w:pPr>
        <w:numPr>
          <w:ilvl w:val="0"/>
          <w:numId w:val="3"/>
        </w:numPr>
        <w:jc w:val="both"/>
      </w:pPr>
      <w:r>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Default="00242200">
      <w:pPr>
        <w:jc w:val="both"/>
        <w:rPr>
          <w:rFonts w:ascii="Arial" w:hAnsi="Arial" w:cs="Arial"/>
          <w:sz w:val="22"/>
          <w:szCs w:val="22"/>
        </w:rPr>
      </w:pPr>
    </w:p>
    <w:p w14:paraId="3C146D57"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1991 por Decreto Nº 1883/91).</w:t>
      </w:r>
    </w:p>
    <w:p w14:paraId="76B37433" w14:textId="77777777" w:rsidR="00242200" w:rsidRDefault="00242200">
      <w:pPr>
        <w:jc w:val="both"/>
        <w:rPr>
          <w:rFonts w:ascii="Arial" w:hAnsi="Arial" w:cs="Arial"/>
          <w:sz w:val="22"/>
          <w:szCs w:val="22"/>
        </w:rPr>
      </w:pPr>
    </w:p>
    <w:p w14:paraId="5D7DC14F" w14:textId="77777777" w:rsidR="00242200" w:rsidRDefault="00FC347A">
      <w:pPr>
        <w:numPr>
          <w:ilvl w:val="0"/>
          <w:numId w:val="3"/>
        </w:numPr>
        <w:jc w:val="both"/>
        <w:rPr>
          <w:rFonts w:ascii="Arial" w:hAnsi="Arial" w:cs="Arial"/>
          <w:sz w:val="22"/>
          <w:szCs w:val="22"/>
        </w:rPr>
      </w:pPr>
      <w:r>
        <w:rPr>
          <w:rFonts w:ascii="Arial" w:hAnsi="Arial" w:cs="Arial"/>
          <w:sz w:val="22"/>
          <w:szCs w:val="22"/>
        </w:rPr>
        <w:t>Se deberá acompañar constancia que acredite inscripción en la AFIP. (CUIT).</w:t>
      </w:r>
    </w:p>
    <w:p w14:paraId="3C6DEC69" w14:textId="77777777" w:rsidR="00242200" w:rsidRDefault="00242200">
      <w:pPr>
        <w:jc w:val="both"/>
        <w:rPr>
          <w:rFonts w:ascii="Arial" w:hAnsi="Arial" w:cs="Arial"/>
          <w:sz w:val="22"/>
          <w:szCs w:val="22"/>
        </w:rPr>
      </w:pPr>
    </w:p>
    <w:p w14:paraId="60134385" w14:textId="77777777" w:rsidR="00242200" w:rsidRDefault="00FC347A">
      <w:pPr>
        <w:numPr>
          <w:ilvl w:val="0"/>
          <w:numId w:val="3"/>
        </w:numPr>
        <w:jc w:val="both"/>
        <w:rPr>
          <w:rFonts w:ascii="Arial" w:hAnsi="Arial" w:cs="Arial"/>
          <w:sz w:val="22"/>
          <w:szCs w:val="22"/>
        </w:rPr>
      </w:pPr>
      <w:r>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Default="00242200">
      <w:pPr>
        <w:pStyle w:val="Prrafodelista1"/>
        <w:rPr>
          <w:rFonts w:ascii="Arial" w:hAnsi="Arial" w:cs="Arial"/>
          <w:sz w:val="22"/>
          <w:szCs w:val="22"/>
        </w:rPr>
      </w:pPr>
    </w:p>
    <w:p w14:paraId="7C7522D5"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Default="00242200">
      <w:pPr>
        <w:ind w:left="284" w:hanging="284"/>
        <w:jc w:val="both"/>
        <w:rPr>
          <w:rFonts w:ascii="Arial" w:hAnsi="Arial" w:cs="Arial"/>
          <w:sz w:val="22"/>
          <w:szCs w:val="22"/>
        </w:rPr>
      </w:pPr>
    </w:p>
    <w:p w14:paraId="3454434B" w14:textId="77777777" w:rsidR="00242200" w:rsidRDefault="00FC347A">
      <w:pPr>
        <w:numPr>
          <w:ilvl w:val="0"/>
          <w:numId w:val="3"/>
        </w:numPr>
        <w:jc w:val="both"/>
      </w:pPr>
      <w:r>
        <w:rPr>
          <w:rFonts w:ascii="Arial" w:hAnsi="Arial" w:cs="Arial"/>
          <w:sz w:val="22"/>
          <w:szCs w:val="22"/>
        </w:rPr>
        <w:t>Presentar los  Estados de Situación Patrimonial y de Resultados  que cubren el período objeto de examen.</w:t>
      </w:r>
    </w:p>
    <w:p w14:paraId="1FA65A3B" w14:textId="77777777" w:rsidR="00242200" w:rsidRDefault="00242200">
      <w:pPr>
        <w:jc w:val="both"/>
        <w:rPr>
          <w:rFonts w:ascii="Arial" w:hAnsi="Arial" w:cs="Arial"/>
          <w:sz w:val="22"/>
          <w:szCs w:val="22"/>
        </w:rPr>
      </w:pPr>
    </w:p>
    <w:p w14:paraId="4BE055EF" w14:textId="77777777" w:rsidR="00242200" w:rsidRDefault="00FC347A">
      <w:pPr>
        <w:numPr>
          <w:ilvl w:val="0"/>
          <w:numId w:val="3"/>
        </w:numPr>
        <w:jc w:val="both"/>
        <w:rPr>
          <w:rFonts w:ascii="Arial" w:hAnsi="Arial" w:cs="Arial"/>
          <w:sz w:val="22"/>
          <w:szCs w:val="22"/>
        </w:rPr>
      </w:pPr>
      <w:r>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77777777"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77777777"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Suministrar la razón social y direcciones de los productores - exportadores a los cuales les compra el producto objeto de examen, correspondientes a el/los origen/orígenes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777777"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77777777" w:rsidR="00242200" w:rsidRDefault="00FC347A">
      <w:pPr>
        <w:numPr>
          <w:ilvl w:val="0"/>
          <w:numId w:val="2"/>
        </w:numPr>
        <w:jc w:val="both"/>
      </w:pPr>
      <w:r>
        <w:rPr>
          <w:rFonts w:ascii="Arial" w:hAnsi="Arial" w:cs="Arial"/>
          <w:sz w:val="22"/>
          <w:szCs w:val="22"/>
        </w:rPr>
        <w:t>Completar el Anexo con  las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el/los origen/orígenes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77777777" w:rsidR="00242200" w:rsidRDefault="00FC347A">
      <w:pPr>
        <w:numPr>
          <w:ilvl w:val="0"/>
          <w:numId w:val="2"/>
        </w:numPr>
        <w:jc w:val="both"/>
        <w:rPr>
          <w:rFonts w:ascii="Arial" w:hAnsi="Arial" w:cs="Arial"/>
          <w:sz w:val="22"/>
          <w:szCs w:val="22"/>
        </w:rPr>
      </w:pPr>
      <w:r>
        <w:rPr>
          <w:rFonts w:ascii="Arial" w:hAnsi="Arial" w:cs="Arial"/>
          <w:sz w:val="22"/>
          <w:szCs w:val="22"/>
        </w:rPr>
        <w:t>Se solicita presentar la información teniendo en cuenta la unidad de medida señalada en la carátula del presente cuestionario. En el caso de que la unidad de medida en que se comercializa  el producto objeto de examen difiera de aquella especificada en la carátula, tenga a bien  informar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77777777"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77777777"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77777777" w:rsidR="00242200" w:rsidRDefault="00FC347A">
      <w:pPr>
        <w:numPr>
          <w:ilvl w:val="0"/>
          <w:numId w:val="6"/>
        </w:numPr>
        <w:jc w:val="both"/>
      </w:pPr>
      <w:r>
        <w:rPr>
          <w:rFonts w:ascii="Arial" w:hAnsi="Arial" w:cs="Arial"/>
          <w:sz w:val="22"/>
          <w:szCs w:val="22"/>
        </w:rPr>
        <w:t>Para cada modelo/código seleccionado en el apartado anterior, efectuar un muestreo que contenga 1 (un)  despacho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77777777" w:rsidR="00242200" w:rsidRDefault="00FC347A">
      <w:pPr>
        <w:jc w:val="both"/>
        <w:rPr>
          <w:rFonts w:ascii="Arial" w:hAnsi="Arial" w:cs="Arial"/>
          <w:sz w:val="22"/>
          <w:szCs w:val="22"/>
        </w:rPr>
      </w:pPr>
      <w:r>
        <w:rPr>
          <w:rFonts w:ascii="Arial" w:hAnsi="Arial" w:cs="Arial"/>
          <w:sz w:val="22"/>
          <w:szCs w:val="22"/>
        </w:rPr>
        <w:t>A continuación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77777777" w:rsidR="00242200" w:rsidRDefault="00FC347A">
      <w:pPr>
        <w:jc w:val="both"/>
      </w:pPr>
      <w:r>
        <w:rPr>
          <w:i/>
          <w:szCs w:val="24"/>
        </w:rPr>
        <w:t>Ejemplo: Supongamos que el producto objeto de examen se denomina “Z” y clasifica bajo las posiciones arancelarias “1”y “2”. La unidad de medida es unidades  y el período objeto de examen comprende  enero -  diciembre del año 2011. El origen investigado es el país “X”.</w:t>
      </w:r>
    </w:p>
    <w:p w14:paraId="237AA51D" w14:textId="77777777" w:rsidR="00242200" w:rsidRDefault="00FC347A">
      <w:pPr>
        <w:jc w:val="both"/>
      </w:pPr>
      <w:r>
        <w:rPr>
          <w:i/>
          <w:szCs w:val="24"/>
        </w:rPr>
        <w:t>Además, el importador presenta  el siguiente detalle de importaciones por modelo  y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s-AR"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" stroked="f">
                <v:textbox inset="7.25pt,3.65pt,7.25pt,3.65pt">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77777777"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77777777" w:rsidR="00242200" w:rsidRDefault="00FC347A">
      <w:pPr>
        <w:numPr>
          <w:ilvl w:val="0"/>
          <w:numId w:val="6"/>
        </w:numPr>
        <w:jc w:val="both"/>
        <w:rPr>
          <w:rFonts w:ascii="Arial" w:hAnsi="Arial" w:cs="Arial"/>
          <w:sz w:val="22"/>
          <w:szCs w:val="22"/>
        </w:rPr>
      </w:pP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77777777"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77777777" w:rsidR="00242200" w:rsidRDefault="00FC347A">
      <w:pPr>
        <w:numPr>
          <w:ilvl w:val="0"/>
          <w:numId w:val="7"/>
        </w:numPr>
        <w:jc w:val="both"/>
      </w:pPr>
      <w:r>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77777777"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Seleccionar al azar una operación  de venta por cada mes incluido en el período de examen. Para las operaciones seleccionadas, adjuntar de forma agrupada: contrato de venta, factura comercial, notas de débito/crédito, comprobantes de gastos, facturas de compra,  orden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503D9522" w14:textId="77777777" w:rsidR="00242200" w:rsidRDefault="00242200">
      <w:pPr>
        <w:jc w:val="both"/>
        <w:rPr>
          <w:rFonts w:ascii="Arial" w:hAnsi="Arial" w:cs="Arial"/>
          <w:b/>
          <w:sz w:val="22"/>
          <w:szCs w:val="22"/>
          <w:highlight w:val="yellow"/>
        </w:rPr>
      </w:pPr>
    </w:p>
    <w:p w14:paraId="658F1D01" w14:textId="77777777" w:rsidR="00242200" w:rsidRDefault="00FC347A">
      <w:pPr>
        <w:jc w:val="both"/>
      </w:pPr>
      <w:r>
        <w:rPr>
          <w:rFonts w:ascii="Arial" w:hAnsi="Arial" w:cs="Arial"/>
          <w:b/>
          <w:sz w:val="22"/>
          <w:szCs w:val="22"/>
        </w:rPr>
        <w:t>Tenga a bien responder las siguientes preguntas respondiendo “sí” o “no”. Si responde “no”, justificar.</w:t>
      </w:r>
    </w:p>
    <w:p w14:paraId="3E589F88" w14:textId="77777777" w:rsidR="00242200" w:rsidRDefault="00242200">
      <w:pPr>
        <w:jc w:val="both"/>
        <w:rPr>
          <w:rFonts w:ascii="Arial" w:hAnsi="Arial" w:cs="Arial"/>
          <w:b/>
          <w:sz w:val="22"/>
          <w:szCs w:val="22"/>
        </w:rPr>
      </w:pPr>
    </w:p>
    <w:p w14:paraId="68ECFB05" w14:textId="77777777" w:rsidR="00242200"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14:paraId="17C9C5C2" w14:textId="77777777">
        <w:trPr>
          <w:trHeight w:val="553"/>
        </w:trPr>
        <w:tc>
          <w:tcPr>
            <w:tcW w:w="3953" w:type="dxa"/>
            <w:tcBorders>
              <w:top w:val="single" w:sz="4" w:space="0" w:color="000000"/>
              <w:left w:val="single" w:sz="4" w:space="0" w:color="000000"/>
              <w:bottom w:val="single" w:sz="4" w:space="0" w:color="000000"/>
            </w:tcBorders>
            <w:shd w:val="clear" w:color="auto" w:fill="auto"/>
          </w:tcPr>
          <w:p w14:paraId="6666EE1E" w14:textId="77777777" w:rsidR="00242200" w:rsidRDefault="00FC347A">
            <w:pPr>
              <w:jc w:val="center"/>
              <w:rPr>
                <w:rFonts w:ascii="Arial" w:hAnsi="Arial" w:cs="Arial"/>
                <w:b/>
                <w:sz w:val="22"/>
                <w:szCs w:val="22"/>
              </w:rPr>
            </w:pPr>
            <w:r>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14:paraId="15C9E60B" w14:textId="77777777" w:rsidR="00242200" w:rsidRDefault="00FC347A">
            <w:pPr>
              <w:jc w:val="center"/>
              <w:rPr>
                <w:rFonts w:ascii="Arial" w:hAnsi="Arial" w:cs="Arial"/>
                <w:b/>
                <w:sz w:val="22"/>
                <w:szCs w:val="22"/>
              </w:rPr>
            </w:pPr>
            <w:r>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14:paraId="7D8AF21C" w14:textId="77777777" w:rsidR="00242200" w:rsidRDefault="00FC347A">
            <w:pPr>
              <w:jc w:val="center"/>
              <w:rPr>
                <w:rFonts w:ascii="Arial" w:hAnsi="Arial" w:cs="Arial"/>
                <w:b/>
                <w:sz w:val="22"/>
                <w:szCs w:val="22"/>
              </w:rPr>
            </w:pPr>
            <w:r>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6770C43" w14:textId="77777777" w:rsidR="00242200" w:rsidRDefault="00FC347A">
            <w:pPr>
              <w:jc w:val="center"/>
              <w:rPr>
                <w:rFonts w:ascii="Arial" w:hAnsi="Arial" w:cs="Arial"/>
                <w:b/>
                <w:sz w:val="22"/>
                <w:szCs w:val="22"/>
              </w:rPr>
            </w:pPr>
            <w:r>
              <w:rPr>
                <w:rFonts w:ascii="Arial" w:hAnsi="Arial" w:cs="Arial"/>
                <w:b/>
                <w:sz w:val="22"/>
                <w:szCs w:val="22"/>
              </w:rPr>
              <w:t xml:space="preserve">Justificar. </w:t>
            </w:r>
          </w:p>
          <w:p w14:paraId="301E5C5A" w14:textId="77777777" w:rsidR="00242200" w:rsidRDefault="00FC347A">
            <w:pPr>
              <w:jc w:val="center"/>
              <w:rPr>
                <w:rFonts w:ascii="Arial" w:hAnsi="Arial" w:cs="Arial"/>
                <w:b/>
                <w:sz w:val="22"/>
                <w:szCs w:val="22"/>
              </w:rPr>
            </w:pPr>
            <w:r>
              <w:rPr>
                <w:rFonts w:ascii="Arial" w:hAnsi="Arial" w:cs="Arial"/>
                <w:b/>
                <w:sz w:val="22"/>
                <w:szCs w:val="22"/>
              </w:rPr>
              <w:t>“No, porque…”</w:t>
            </w:r>
          </w:p>
        </w:tc>
      </w:tr>
      <w:tr w:rsidR="00242200" w14:paraId="394CE6D0" w14:textId="77777777">
        <w:trPr>
          <w:trHeight w:val="1404"/>
        </w:trPr>
        <w:tc>
          <w:tcPr>
            <w:tcW w:w="3953" w:type="dxa"/>
            <w:tcBorders>
              <w:top w:val="single" w:sz="4" w:space="0" w:color="000000"/>
              <w:left w:val="single" w:sz="4" w:space="0" w:color="000000"/>
              <w:bottom w:val="single" w:sz="4" w:space="0" w:color="000000"/>
            </w:tcBorders>
            <w:shd w:val="clear" w:color="auto" w:fill="auto"/>
          </w:tcPr>
          <w:p w14:paraId="32B46DE2" w14:textId="77777777" w:rsidR="00242200" w:rsidRDefault="00FC347A">
            <w:pPr>
              <w:jc w:val="both"/>
            </w:pPr>
            <w:r>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14:paraId="4EE838BD"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3DD588FF"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3F56C6A" w14:textId="77777777" w:rsidR="00242200" w:rsidRDefault="00242200">
            <w:pPr>
              <w:snapToGrid w:val="0"/>
              <w:jc w:val="both"/>
              <w:rPr>
                <w:rFonts w:ascii="Arial" w:hAnsi="Arial" w:cs="Arial"/>
                <w:b/>
                <w:sz w:val="22"/>
                <w:szCs w:val="22"/>
              </w:rPr>
            </w:pPr>
          </w:p>
        </w:tc>
      </w:tr>
      <w:tr w:rsidR="00242200" w14:paraId="2804135E"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563F9E44" w14:textId="77777777" w:rsidR="00242200" w:rsidRDefault="00FC347A">
            <w:pPr>
              <w:jc w:val="both"/>
              <w:rPr>
                <w:rFonts w:ascii="Arial" w:hAnsi="Arial" w:cs="Arial"/>
                <w:b/>
                <w:sz w:val="22"/>
                <w:szCs w:val="22"/>
              </w:rPr>
            </w:pPr>
            <w:r>
              <w:rPr>
                <w:rFonts w:ascii="Arial" w:hAnsi="Arial" w:cs="Arial"/>
                <w:b/>
                <w:sz w:val="22"/>
                <w:szCs w:val="22"/>
              </w:rPr>
              <w:t>Pregunta N° 2: ¿Adjuntó  la justificación del pedido de confidencialidad  en cada caso?</w:t>
            </w:r>
          </w:p>
        </w:tc>
        <w:tc>
          <w:tcPr>
            <w:tcW w:w="1156" w:type="dxa"/>
            <w:tcBorders>
              <w:top w:val="single" w:sz="4" w:space="0" w:color="000000"/>
              <w:left w:val="single" w:sz="4" w:space="0" w:color="000000"/>
              <w:bottom w:val="single" w:sz="4" w:space="0" w:color="000000"/>
            </w:tcBorders>
            <w:shd w:val="clear" w:color="auto" w:fill="auto"/>
          </w:tcPr>
          <w:p w14:paraId="61A77556"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704D4DE3"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0B20203" w14:textId="77777777" w:rsidR="00242200" w:rsidRDefault="00242200">
            <w:pPr>
              <w:snapToGrid w:val="0"/>
              <w:jc w:val="both"/>
              <w:rPr>
                <w:rFonts w:ascii="Arial" w:hAnsi="Arial" w:cs="Arial"/>
                <w:b/>
                <w:sz w:val="22"/>
                <w:szCs w:val="22"/>
              </w:rPr>
            </w:pPr>
          </w:p>
        </w:tc>
      </w:tr>
      <w:tr w:rsidR="00242200" w14:paraId="744089CF"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3F67D4AA" w14:textId="77777777" w:rsidR="00242200" w:rsidRDefault="00FC347A">
            <w:pPr>
              <w:jc w:val="both"/>
              <w:rPr>
                <w:rFonts w:ascii="Arial" w:hAnsi="Arial" w:cs="Arial"/>
                <w:b/>
                <w:sz w:val="22"/>
                <w:szCs w:val="22"/>
              </w:rPr>
            </w:pPr>
            <w:r>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14:paraId="0D565D98"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45514FE8"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B736041" w14:textId="77777777" w:rsidR="00242200" w:rsidRDefault="00242200">
            <w:pPr>
              <w:snapToGrid w:val="0"/>
              <w:jc w:val="both"/>
              <w:rPr>
                <w:rFonts w:ascii="Arial" w:hAnsi="Arial" w:cs="Arial"/>
                <w:b/>
                <w:sz w:val="22"/>
                <w:szCs w:val="22"/>
              </w:rPr>
            </w:pPr>
          </w:p>
        </w:tc>
      </w:tr>
      <w:tr w:rsidR="00242200" w14:paraId="350C7D91"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6AF3AF20" w14:textId="77777777" w:rsidR="00242200" w:rsidRDefault="00FC347A">
            <w:pPr>
              <w:jc w:val="both"/>
              <w:rPr>
                <w:rFonts w:ascii="Arial" w:hAnsi="Arial" w:cs="Arial"/>
                <w:b/>
                <w:sz w:val="22"/>
                <w:szCs w:val="22"/>
              </w:rPr>
            </w:pPr>
            <w:r>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14:paraId="2192523E"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0569D27E"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7BCE791" w14:textId="77777777" w:rsidR="00242200" w:rsidRDefault="00242200">
            <w:pPr>
              <w:snapToGrid w:val="0"/>
              <w:jc w:val="both"/>
              <w:rPr>
                <w:rFonts w:ascii="Arial" w:hAnsi="Arial" w:cs="Arial"/>
                <w:b/>
                <w:sz w:val="22"/>
                <w:szCs w:val="22"/>
              </w:rPr>
            </w:pPr>
          </w:p>
        </w:tc>
      </w:tr>
      <w:tr w:rsidR="00242200" w14:paraId="7CE826A3"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3B39FFFD" w14:textId="77777777" w:rsidR="00242200" w:rsidRDefault="00FC347A">
            <w:pPr>
              <w:jc w:val="both"/>
              <w:rPr>
                <w:rFonts w:ascii="Arial" w:hAnsi="Arial" w:cs="Arial"/>
                <w:b/>
                <w:sz w:val="22"/>
                <w:szCs w:val="22"/>
              </w:rPr>
            </w:pPr>
            <w:r>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14:paraId="3B1E5E5C"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1716B3E9"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D00A5DE" w14:textId="77777777" w:rsidR="00242200" w:rsidRDefault="00242200">
            <w:pPr>
              <w:snapToGrid w:val="0"/>
              <w:jc w:val="both"/>
              <w:rPr>
                <w:rFonts w:ascii="Arial" w:hAnsi="Arial" w:cs="Arial"/>
                <w:b/>
                <w:sz w:val="22"/>
                <w:szCs w:val="22"/>
              </w:rPr>
            </w:pPr>
          </w:p>
        </w:tc>
      </w:tr>
    </w:tbl>
    <w:p w14:paraId="711F381E" w14:textId="77777777" w:rsidR="00242200" w:rsidRDefault="00242200">
      <w:pPr>
        <w:jc w:val="both"/>
        <w:rPr>
          <w:rFonts w:ascii="Arial" w:hAnsi="Arial" w:cs="Arial"/>
          <w:b/>
          <w:sz w:val="22"/>
          <w:szCs w:val="22"/>
        </w:rPr>
      </w:pPr>
    </w:p>
    <w:p w14:paraId="55B8CF4F" w14:textId="77777777" w:rsidR="00242200" w:rsidRDefault="00242200">
      <w:pPr>
        <w:rPr>
          <w:rFonts w:ascii="Arial" w:hAnsi="Arial" w:cs="Arial"/>
          <w:b/>
          <w:sz w:val="22"/>
          <w:szCs w:val="22"/>
        </w:rPr>
      </w:pPr>
    </w:p>
    <w:sectPr w:rsidR="00242200">
      <w:headerReference w:type="default" r:id="rId10"/>
      <w:footerReference w:type="default" r:id="rId11"/>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3D3B" w14:textId="77777777" w:rsidR="00156455" w:rsidRDefault="00156455">
      <w:r>
        <w:separator/>
      </w:r>
    </w:p>
  </w:endnote>
  <w:endnote w:type="continuationSeparator" w:id="0">
    <w:p w14:paraId="7CAFF00E" w14:textId="77777777" w:rsidR="00156455" w:rsidRDefault="0015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23A" w14:textId="34DBA4DC" w:rsidR="00183E83" w:rsidRDefault="00183E83">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sidR="00B50F6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09E" w14:textId="494525B1" w:rsidR="00183E83" w:rsidRDefault="00183E83">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sidR="00B50F60">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9533" w14:textId="77777777" w:rsidR="00156455" w:rsidRDefault="00156455">
      <w:r>
        <w:separator/>
      </w:r>
    </w:p>
  </w:footnote>
  <w:footnote w:type="continuationSeparator" w:id="0">
    <w:p w14:paraId="6BBB0931" w14:textId="77777777" w:rsidR="00156455" w:rsidRDefault="0015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852" w14:textId="77777777" w:rsidR="00183E83" w:rsidRDefault="00183E83">
    <w:pPr>
      <w:pStyle w:val="Encabezado"/>
      <w:ind w:left="-851"/>
      <w:rPr>
        <w:lang w:val="es-AR" w:eastAsia="en-US"/>
      </w:rPr>
    </w:pPr>
    <w:r>
      <w:rPr>
        <w:noProof/>
        <w:lang w:val="es-AR"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3" behindDoc="1" locked="0" layoutInCell="1" allowOverlap="1" wp14:anchorId="0AF7B42C" wp14:editId="5BC7A318">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wps:txbx>
                    <wps:bodyPr lIns="92075" tIns="46355" rIns="92075" bIns="46355" anchor="t">
                      <a:noAutofit/>
                    </wps:bodyPr>
                  </wps:wsp>
                </a:graphicData>
              </a:graphic>
            </wp:anchor>
          </w:drawing>
        </mc:Choice>
        <mc:Fallback>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" stroked="f">
              <v:fill opacity="0"/>
              <v:textbox inset="7.25pt,3.65pt,7.25pt,3.65pt">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v:textbox>
              <w10:wrap anchorx="page" anchory="page"/>
            </v:shape>
          </w:pict>
        </mc:Fallback>
      </mc:AlternateContent>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1B4" w14:textId="77777777" w:rsidR="00183E83" w:rsidRDefault="00183E83">
    <w:pPr>
      <w:pStyle w:val="Encabezado"/>
      <w:ind w:left="-851"/>
      <w:rPr>
        <w:lang w:val="es-AR" w:eastAsia="en-US"/>
      </w:rPr>
    </w:pPr>
    <w:r>
      <w:rPr>
        <w:noProof/>
        <w:lang w:val="es-AR"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wps:txbx>
                    <wps:bodyPr lIns="92075" tIns="46355" rIns="92075" bIns="46355" anchor="t">
                      <a:noAutofit/>
                    </wps:bodyPr>
                  </wps:wsp>
                </a:graphicData>
              </a:graphic>
            </wp:anchor>
          </w:drawing>
        </mc:Choice>
        <mc:Fallback>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" stroked="f">
              <v:fill opacity="0"/>
              <v:textbox inset="7.25pt,3.65pt,7.25pt,3.65pt">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v:textbox>
              <w10:wrap anchorx="page" anchory="page"/>
            </v:shape>
          </w:pict>
        </mc:Fallback>
      </mc:AlternateContent>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675414">
    <w:abstractNumId w:val="6"/>
  </w:num>
  <w:num w:numId="2" w16cid:durableId="1706901919">
    <w:abstractNumId w:val="3"/>
  </w:num>
  <w:num w:numId="3" w16cid:durableId="1553543059">
    <w:abstractNumId w:val="1"/>
  </w:num>
  <w:num w:numId="4" w16cid:durableId="1413164397">
    <w:abstractNumId w:val="2"/>
  </w:num>
  <w:num w:numId="5" w16cid:durableId="1711028033">
    <w:abstractNumId w:val="8"/>
  </w:num>
  <w:num w:numId="6" w16cid:durableId="2101901367">
    <w:abstractNumId w:val="5"/>
  </w:num>
  <w:num w:numId="7" w16cid:durableId="1503084193">
    <w:abstractNumId w:val="7"/>
  </w:num>
  <w:num w:numId="8" w16cid:durableId="319777239">
    <w:abstractNumId w:val="0"/>
  </w:num>
  <w:num w:numId="9" w16cid:durableId="1306005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61B1"/>
    <w:rsid w:val="000D1F8E"/>
    <w:rsid w:val="000E1E89"/>
    <w:rsid w:val="00156455"/>
    <w:rsid w:val="00183E83"/>
    <w:rsid w:val="00242200"/>
    <w:rsid w:val="004C7B80"/>
    <w:rsid w:val="005A7B23"/>
    <w:rsid w:val="005E6A27"/>
    <w:rsid w:val="00657B02"/>
    <w:rsid w:val="00757F47"/>
    <w:rsid w:val="007E572A"/>
    <w:rsid w:val="00802F93"/>
    <w:rsid w:val="00823318"/>
    <w:rsid w:val="00896DDB"/>
    <w:rsid w:val="00942B29"/>
    <w:rsid w:val="009E35CE"/>
    <w:rsid w:val="00B13B0D"/>
    <w:rsid w:val="00B50F60"/>
    <w:rsid w:val="00CD2213"/>
    <w:rsid w:val="00F85165"/>
    <w:rsid w:val="00FC347A"/>
    <w:rsid w:val="00FC484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B89A-AD42-4281-B57A-7A0FFCC9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3352</Words>
  <Characters>18439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Javier Spinelli</cp:lastModifiedBy>
  <cp:revision>3</cp:revision>
  <cp:lastPrinted>2014-05-12T14:58:00Z</cp:lastPrinted>
  <dcterms:created xsi:type="dcterms:W3CDTF">2023-04-19T13:13:00Z</dcterms:created>
  <dcterms:modified xsi:type="dcterms:W3CDTF">2023-04-19T13:32:00Z</dcterms:modified>
  <dc:language>en-US</dc:language>
</cp:coreProperties>
</file>